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86441" w14:textId="77777777" w:rsidR="00681F7F" w:rsidRPr="002F46F7" w:rsidRDefault="00681F7F" w:rsidP="00681F7F">
      <w:pPr>
        <w:spacing w:after="0"/>
        <w:jc w:val="center"/>
        <w:rPr>
          <w:rFonts w:ascii="Arial" w:hAnsi="Arial" w:cs="Arial"/>
          <w:b/>
          <w:sz w:val="20"/>
          <w:szCs w:val="20"/>
        </w:rPr>
      </w:pPr>
      <w:r w:rsidRPr="002F46F7">
        <w:rPr>
          <w:rFonts w:ascii="Arial" w:hAnsi="Arial" w:cs="Arial"/>
          <w:b/>
          <w:sz w:val="20"/>
          <w:szCs w:val="20"/>
        </w:rPr>
        <w:t>UMOWA nr ………………………</w:t>
      </w:r>
    </w:p>
    <w:p w14:paraId="43AAE588" w14:textId="77777777" w:rsidR="00681F7F" w:rsidRPr="002F46F7" w:rsidRDefault="00681F7F" w:rsidP="00681F7F">
      <w:pPr>
        <w:spacing w:after="0"/>
        <w:jc w:val="center"/>
        <w:rPr>
          <w:rFonts w:ascii="Arial" w:hAnsi="Arial" w:cs="Arial"/>
          <w:sz w:val="20"/>
          <w:szCs w:val="20"/>
        </w:rPr>
      </w:pPr>
      <w:r w:rsidRPr="002F46F7">
        <w:rPr>
          <w:rFonts w:ascii="Arial" w:hAnsi="Arial" w:cs="Arial"/>
          <w:sz w:val="20"/>
          <w:szCs w:val="20"/>
        </w:rPr>
        <w:t>zawarta w Katowicach, w dniu, o którym mowa w § 10 ust.10, zwana dalej „Umową”,</w:t>
      </w:r>
    </w:p>
    <w:p w14:paraId="0E347D08" w14:textId="77777777" w:rsidR="00681F7F" w:rsidRPr="002F46F7" w:rsidRDefault="00681F7F" w:rsidP="00681F7F">
      <w:pPr>
        <w:spacing w:after="0"/>
        <w:jc w:val="center"/>
        <w:rPr>
          <w:rFonts w:ascii="Arial" w:hAnsi="Arial" w:cs="Arial"/>
          <w:sz w:val="20"/>
          <w:szCs w:val="20"/>
        </w:rPr>
      </w:pPr>
      <w:r w:rsidRPr="002F46F7">
        <w:rPr>
          <w:rFonts w:ascii="Arial" w:hAnsi="Arial" w:cs="Arial"/>
          <w:sz w:val="20"/>
          <w:szCs w:val="20"/>
        </w:rPr>
        <w:t>pomiędzy:</w:t>
      </w:r>
    </w:p>
    <w:p w14:paraId="0EAD6198" w14:textId="77777777" w:rsidR="00681F7F" w:rsidRPr="002F46F7" w:rsidRDefault="00681F7F" w:rsidP="00681F7F">
      <w:pPr>
        <w:jc w:val="center"/>
        <w:rPr>
          <w:rFonts w:ascii="Arial" w:hAnsi="Arial" w:cs="Arial"/>
          <w:sz w:val="20"/>
          <w:szCs w:val="20"/>
        </w:rPr>
      </w:pPr>
    </w:p>
    <w:p w14:paraId="2C85B4D9" w14:textId="77777777" w:rsidR="00681F7F" w:rsidRPr="002F46F7" w:rsidRDefault="00681F7F" w:rsidP="00681F7F">
      <w:pPr>
        <w:pStyle w:val="ListParagraph1"/>
        <w:spacing w:after="0"/>
        <w:ind w:left="0"/>
        <w:jc w:val="both"/>
        <w:rPr>
          <w:rFonts w:ascii="Arial" w:hAnsi="Arial" w:cs="Arial"/>
          <w:color w:val="auto"/>
          <w:sz w:val="20"/>
          <w:szCs w:val="20"/>
        </w:rPr>
      </w:pPr>
      <w:r w:rsidRPr="002F46F7">
        <w:rPr>
          <w:rFonts w:ascii="Arial" w:hAnsi="Arial" w:cs="Arial"/>
          <w:b/>
          <w:bCs/>
          <w:color w:val="auto"/>
          <w:sz w:val="20"/>
          <w:szCs w:val="20"/>
        </w:rPr>
        <w:t>Przedsiębiorstwo Wielobranżowe "JUMO" Spółką z o.o. z siedzibą w Katowicach</w:t>
      </w:r>
      <w:r w:rsidRPr="002F46F7">
        <w:rPr>
          <w:rFonts w:ascii="Arial" w:hAnsi="Arial" w:cs="Arial"/>
          <w:color w:val="auto"/>
          <w:sz w:val="20"/>
          <w:szCs w:val="20"/>
        </w:rPr>
        <w:t xml:space="preserve">, 40-073, </w:t>
      </w:r>
      <w:r w:rsidRPr="002F46F7">
        <w:rPr>
          <w:rFonts w:ascii="Arial" w:hAnsi="Arial" w:cs="Arial"/>
          <w:color w:val="auto"/>
          <w:sz w:val="20"/>
          <w:szCs w:val="20"/>
        </w:rPr>
        <w:br/>
        <w:t xml:space="preserve">ul. Strzelecka 9, zarejestrowaną pod numerem </w:t>
      </w:r>
      <w:r w:rsidRPr="002F46F7">
        <w:rPr>
          <w:rFonts w:ascii="Arial" w:hAnsi="Arial" w:cs="Arial"/>
          <w:b/>
          <w:bCs/>
          <w:color w:val="auto"/>
          <w:sz w:val="20"/>
          <w:szCs w:val="20"/>
        </w:rPr>
        <w:t>KRS: 0000204857</w:t>
      </w:r>
      <w:r w:rsidRPr="002F46F7">
        <w:rPr>
          <w:rFonts w:ascii="Arial" w:hAnsi="Arial" w:cs="Arial"/>
          <w:color w:val="auto"/>
          <w:sz w:val="20"/>
          <w:szCs w:val="20"/>
        </w:rPr>
        <w:t xml:space="preserve">, posiadająca REGON: 014864215, </w:t>
      </w:r>
      <w:r w:rsidRPr="002F46F7">
        <w:rPr>
          <w:rFonts w:ascii="Arial" w:hAnsi="Arial" w:cs="Arial"/>
          <w:color w:val="auto"/>
          <w:sz w:val="20"/>
          <w:szCs w:val="20"/>
        </w:rPr>
        <w:br/>
        <w:t xml:space="preserve">NIP: 5272441459, kapitał zakładowy w wysokości 3 812 500,00 zł, </w:t>
      </w:r>
    </w:p>
    <w:p w14:paraId="2077BE41" w14:textId="77777777" w:rsidR="00681F7F" w:rsidRPr="002F46F7" w:rsidRDefault="00681F7F" w:rsidP="00681F7F">
      <w:pPr>
        <w:pStyle w:val="ListParagraph1"/>
        <w:spacing w:after="0"/>
        <w:ind w:left="0"/>
        <w:jc w:val="both"/>
        <w:rPr>
          <w:rFonts w:ascii="Arial" w:hAnsi="Arial" w:cs="Arial"/>
          <w:color w:val="auto"/>
          <w:sz w:val="20"/>
          <w:szCs w:val="20"/>
        </w:rPr>
      </w:pPr>
      <w:r w:rsidRPr="002F46F7">
        <w:rPr>
          <w:rFonts w:ascii="Arial" w:hAnsi="Arial" w:cs="Arial"/>
          <w:b/>
          <w:bCs/>
          <w:color w:val="auto"/>
          <w:sz w:val="20"/>
          <w:szCs w:val="20"/>
        </w:rPr>
        <w:t>reprezentowaną przez</w:t>
      </w:r>
      <w:r w:rsidRPr="002F46F7">
        <w:rPr>
          <w:rFonts w:ascii="Arial" w:hAnsi="Arial" w:cs="Arial"/>
          <w:color w:val="auto"/>
          <w:sz w:val="20"/>
          <w:szCs w:val="20"/>
        </w:rPr>
        <w:t>:</w:t>
      </w:r>
    </w:p>
    <w:p w14:paraId="2CCA79CA" w14:textId="77777777" w:rsidR="00681F7F" w:rsidRPr="002F46F7" w:rsidRDefault="00681F7F" w:rsidP="00681F7F">
      <w:pPr>
        <w:pStyle w:val="ListParagraph1"/>
        <w:spacing w:after="0"/>
        <w:ind w:left="0"/>
        <w:jc w:val="both"/>
        <w:rPr>
          <w:rFonts w:ascii="Arial" w:hAnsi="Arial" w:cs="Arial"/>
          <w:color w:val="auto"/>
          <w:sz w:val="20"/>
          <w:szCs w:val="20"/>
        </w:rPr>
      </w:pPr>
      <w:r w:rsidRPr="002F46F7">
        <w:rPr>
          <w:rFonts w:ascii="Arial" w:hAnsi="Arial" w:cs="Arial"/>
          <w:color w:val="auto"/>
          <w:sz w:val="20"/>
          <w:szCs w:val="20"/>
        </w:rPr>
        <w:t>……………………………………………..</w:t>
      </w:r>
    </w:p>
    <w:p w14:paraId="6EAEFA5E" w14:textId="77777777" w:rsidR="00681F7F" w:rsidRPr="002F46F7" w:rsidRDefault="00681F7F" w:rsidP="00681F7F">
      <w:pPr>
        <w:pStyle w:val="ListParagraph1"/>
        <w:spacing w:after="0"/>
        <w:ind w:left="0"/>
        <w:jc w:val="both"/>
        <w:rPr>
          <w:rFonts w:ascii="Arial" w:hAnsi="Arial" w:cs="Arial"/>
          <w:color w:val="auto"/>
          <w:sz w:val="20"/>
          <w:szCs w:val="20"/>
        </w:rPr>
      </w:pPr>
      <w:r w:rsidRPr="002F46F7">
        <w:rPr>
          <w:rFonts w:ascii="Arial" w:hAnsi="Arial" w:cs="Arial"/>
          <w:color w:val="auto"/>
          <w:sz w:val="20"/>
          <w:szCs w:val="20"/>
        </w:rPr>
        <w:t>……………………………………………..,</w:t>
      </w:r>
    </w:p>
    <w:p w14:paraId="49C7ECFF" w14:textId="77777777" w:rsidR="00681F7F" w:rsidRPr="002F46F7" w:rsidRDefault="00681F7F" w:rsidP="00681F7F">
      <w:pPr>
        <w:jc w:val="both"/>
        <w:rPr>
          <w:rFonts w:ascii="Arial" w:hAnsi="Arial" w:cs="Arial"/>
          <w:sz w:val="20"/>
          <w:szCs w:val="20"/>
        </w:rPr>
      </w:pPr>
      <w:r w:rsidRPr="002F46F7">
        <w:rPr>
          <w:rFonts w:ascii="Arial" w:hAnsi="Arial" w:cs="Arial"/>
          <w:sz w:val="20"/>
          <w:szCs w:val="20"/>
        </w:rPr>
        <w:t>zwanym dalej „</w:t>
      </w:r>
      <w:r w:rsidRPr="002F46F7">
        <w:rPr>
          <w:rFonts w:ascii="Arial" w:hAnsi="Arial" w:cs="Arial"/>
          <w:b/>
          <w:sz w:val="20"/>
          <w:szCs w:val="20"/>
        </w:rPr>
        <w:t>Zamawiającym”.</w:t>
      </w:r>
    </w:p>
    <w:p w14:paraId="15DBCE6D" w14:textId="77777777" w:rsidR="00681F7F" w:rsidRPr="002F46F7" w:rsidRDefault="00681F7F" w:rsidP="00681F7F">
      <w:pPr>
        <w:spacing w:after="0"/>
        <w:jc w:val="both"/>
        <w:rPr>
          <w:rFonts w:ascii="Arial" w:hAnsi="Arial" w:cs="Arial"/>
          <w:sz w:val="20"/>
          <w:szCs w:val="20"/>
        </w:rPr>
      </w:pPr>
      <w:r w:rsidRPr="002F46F7">
        <w:rPr>
          <w:rFonts w:ascii="Arial" w:hAnsi="Arial" w:cs="Arial"/>
          <w:sz w:val="20"/>
          <w:szCs w:val="20"/>
        </w:rPr>
        <w:t>a</w:t>
      </w:r>
    </w:p>
    <w:p w14:paraId="2C8AF2A2" w14:textId="77777777" w:rsidR="00681F7F" w:rsidRPr="002F46F7" w:rsidRDefault="00681F7F" w:rsidP="00681F7F">
      <w:pPr>
        <w:spacing w:after="0"/>
        <w:ind w:left="283" w:hanging="283"/>
        <w:rPr>
          <w:rFonts w:ascii="Arial" w:hAnsi="Arial" w:cs="Arial"/>
          <w:sz w:val="20"/>
          <w:szCs w:val="20"/>
        </w:rPr>
      </w:pPr>
      <w:r w:rsidRPr="002F46F7">
        <w:rPr>
          <w:rFonts w:ascii="Arial" w:hAnsi="Arial" w:cs="Arial"/>
          <w:b/>
          <w:sz w:val="20"/>
          <w:szCs w:val="20"/>
        </w:rPr>
        <w:t>…………………………………………………………..</w:t>
      </w:r>
    </w:p>
    <w:p w14:paraId="698AEBD1" w14:textId="77777777" w:rsidR="00681F7F" w:rsidRPr="002F46F7" w:rsidRDefault="00681F7F" w:rsidP="00681F7F">
      <w:pPr>
        <w:spacing w:after="0"/>
        <w:jc w:val="both"/>
        <w:rPr>
          <w:rFonts w:ascii="Arial" w:hAnsi="Arial" w:cs="Arial"/>
          <w:sz w:val="20"/>
          <w:szCs w:val="20"/>
        </w:rPr>
      </w:pPr>
      <w:r w:rsidRPr="002F46F7">
        <w:rPr>
          <w:rFonts w:ascii="Arial" w:hAnsi="Arial" w:cs="Arial"/>
          <w:sz w:val="20"/>
          <w:szCs w:val="20"/>
        </w:rPr>
        <w:t>posiadającą NIP: ………………………………</w:t>
      </w:r>
      <w:proofErr w:type="gramStart"/>
      <w:r w:rsidRPr="002F46F7">
        <w:rPr>
          <w:rFonts w:ascii="Arial" w:hAnsi="Arial" w:cs="Arial"/>
          <w:sz w:val="20"/>
          <w:szCs w:val="20"/>
        </w:rPr>
        <w:t>…….</w:t>
      </w:r>
      <w:proofErr w:type="gramEnd"/>
      <w:r w:rsidRPr="002F46F7">
        <w:rPr>
          <w:rFonts w:ascii="Arial" w:hAnsi="Arial" w:cs="Arial"/>
          <w:sz w:val="20"/>
          <w:szCs w:val="20"/>
        </w:rPr>
        <w:t>.</w:t>
      </w:r>
    </w:p>
    <w:p w14:paraId="1185AF42" w14:textId="77777777" w:rsidR="00681F7F" w:rsidRPr="002F46F7" w:rsidRDefault="00681F7F" w:rsidP="00681F7F">
      <w:pPr>
        <w:pStyle w:val="ListParagraph1"/>
        <w:spacing w:after="0"/>
        <w:ind w:left="0"/>
        <w:jc w:val="both"/>
        <w:rPr>
          <w:rFonts w:ascii="Arial" w:hAnsi="Arial" w:cs="Arial"/>
          <w:color w:val="auto"/>
          <w:sz w:val="20"/>
          <w:szCs w:val="20"/>
        </w:rPr>
      </w:pPr>
      <w:r w:rsidRPr="002F46F7">
        <w:rPr>
          <w:rFonts w:ascii="Arial" w:hAnsi="Arial" w:cs="Arial"/>
          <w:color w:val="auto"/>
          <w:sz w:val="20"/>
          <w:szCs w:val="20"/>
        </w:rPr>
        <w:t>Regon</w:t>
      </w:r>
      <w:r w:rsidRPr="002F46F7">
        <w:rPr>
          <w:rFonts w:ascii="Arial" w:hAnsi="Arial" w:cs="Arial"/>
          <w:b/>
          <w:color w:val="auto"/>
          <w:sz w:val="20"/>
          <w:szCs w:val="20"/>
        </w:rPr>
        <w:t xml:space="preserve">: …………………, </w:t>
      </w:r>
      <w:r w:rsidRPr="002F46F7">
        <w:rPr>
          <w:rFonts w:ascii="Arial" w:hAnsi="Arial" w:cs="Arial"/>
          <w:color w:val="auto"/>
          <w:sz w:val="20"/>
          <w:szCs w:val="20"/>
        </w:rPr>
        <w:t xml:space="preserve">kapitał zakładowy w wysokości …………………………, </w:t>
      </w:r>
    </w:p>
    <w:p w14:paraId="50A133E4" w14:textId="77777777" w:rsidR="00681F7F" w:rsidRPr="002F46F7" w:rsidRDefault="00681F7F" w:rsidP="00681F7F">
      <w:pPr>
        <w:spacing w:after="0"/>
        <w:jc w:val="both"/>
        <w:rPr>
          <w:rFonts w:ascii="Arial" w:hAnsi="Arial" w:cs="Arial"/>
          <w:b/>
          <w:bCs/>
          <w:sz w:val="20"/>
          <w:szCs w:val="20"/>
        </w:rPr>
      </w:pPr>
      <w:r w:rsidRPr="002F46F7">
        <w:rPr>
          <w:rFonts w:ascii="Arial" w:hAnsi="Arial" w:cs="Arial"/>
          <w:b/>
          <w:bCs/>
          <w:sz w:val="20"/>
          <w:szCs w:val="20"/>
        </w:rPr>
        <w:t>reprezentowaną przez:</w:t>
      </w:r>
    </w:p>
    <w:p w14:paraId="5350A584" w14:textId="77777777" w:rsidR="00681F7F" w:rsidRPr="002F46F7" w:rsidRDefault="00681F7F" w:rsidP="00681F7F">
      <w:pPr>
        <w:spacing w:after="0"/>
        <w:jc w:val="both"/>
        <w:rPr>
          <w:rFonts w:ascii="Arial" w:hAnsi="Arial" w:cs="Arial"/>
          <w:sz w:val="20"/>
          <w:szCs w:val="20"/>
        </w:rPr>
      </w:pPr>
      <w:r w:rsidRPr="002F46F7">
        <w:rPr>
          <w:rFonts w:ascii="Arial" w:hAnsi="Arial" w:cs="Arial"/>
          <w:sz w:val="20"/>
          <w:szCs w:val="20"/>
        </w:rPr>
        <w:t>……………………………………….</w:t>
      </w:r>
    </w:p>
    <w:p w14:paraId="57EAA42D" w14:textId="77777777" w:rsidR="00681F7F" w:rsidRPr="002F46F7" w:rsidRDefault="00681F7F" w:rsidP="00681F7F">
      <w:pPr>
        <w:spacing w:after="0"/>
        <w:jc w:val="both"/>
        <w:rPr>
          <w:rFonts w:ascii="Arial" w:hAnsi="Arial" w:cs="Arial"/>
          <w:b/>
          <w:sz w:val="20"/>
          <w:szCs w:val="20"/>
        </w:rPr>
      </w:pPr>
      <w:r w:rsidRPr="002F46F7">
        <w:rPr>
          <w:rFonts w:ascii="Arial" w:hAnsi="Arial" w:cs="Arial"/>
          <w:sz w:val="20"/>
          <w:szCs w:val="20"/>
        </w:rPr>
        <w:t>zwaną dalej „</w:t>
      </w:r>
      <w:r w:rsidRPr="002F46F7">
        <w:rPr>
          <w:rFonts w:ascii="Arial" w:hAnsi="Arial" w:cs="Arial"/>
          <w:b/>
          <w:sz w:val="20"/>
          <w:szCs w:val="20"/>
        </w:rPr>
        <w:t>Wykonawcą”.</w:t>
      </w:r>
    </w:p>
    <w:p w14:paraId="5FA9296A" w14:textId="77777777" w:rsidR="00681F7F" w:rsidRDefault="00681F7F" w:rsidP="00681F7F">
      <w:pPr>
        <w:jc w:val="both"/>
        <w:rPr>
          <w:rFonts w:ascii="Arial" w:hAnsi="Arial" w:cs="Arial"/>
          <w:b/>
          <w:iCs/>
          <w:sz w:val="20"/>
          <w:szCs w:val="20"/>
        </w:rPr>
      </w:pPr>
    </w:p>
    <w:p w14:paraId="77A6A3E4" w14:textId="77777777" w:rsidR="00681F7F" w:rsidRPr="00D440F3" w:rsidRDefault="00681F7F" w:rsidP="00681F7F">
      <w:pPr>
        <w:jc w:val="both"/>
        <w:rPr>
          <w:rFonts w:ascii="Arial" w:hAnsi="Arial" w:cs="Arial"/>
          <w:b/>
          <w:iCs/>
          <w:sz w:val="20"/>
          <w:szCs w:val="20"/>
        </w:rPr>
      </w:pPr>
      <w:r w:rsidRPr="00D440F3">
        <w:rPr>
          <w:rFonts w:ascii="Arial" w:hAnsi="Arial" w:cs="Arial"/>
          <w:b/>
          <w:iCs/>
          <w:sz w:val="20"/>
          <w:szCs w:val="20"/>
        </w:rPr>
        <w:t>Łącznie dalej zwane Stronami.</w:t>
      </w:r>
    </w:p>
    <w:p w14:paraId="4EEA609B" w14:textId="77777777" w:rsidR="00681F7F" w:rsidRPr="00D440F3" w:rsidRDefault="00681F7F" w:rsidP="00681F7F">
      <w:pPr>
        <w:jc w:val="both"/>
        <w:rPr>
          <w:rFonts w:ascii="Arial" w:hAnsi="Arial" w:cs="Arial"/>
          <w:bCs/>
          <w:iCs/>
          <w:sz w:val="20"/>
          <w:szCs w:val="20"/>
        </w:rPr>
      </w:pPr>
      <w:r w:rsidRPr="00D440F3">
        <w:rPr>
          <w:rFonts w:ascii="Arial" w:hAnsi="Arial" w:cs="Arial"/>
          <w:bCs/>
          <w:iCs/>
          <w:sz w:val="20"/>
          <w:szCs w:val="20"/>
        </w:rPr>
        <w:t xml:space="preserve">W związku z Zapytaniem Ofertowym nr.: </w:t>
      </w:r>
      <w:proofErr w:type="gramStart"/>
      <w:r w:rsidRPr="00D440F3">
        <w:rPr>
          <w:rFonts w:ascii="Arial" w:hAnsi="Arial" w:cs="Arial"/>
          <w:bCs/>
          <w:iCs/>
          <w:sz w:val="20"/>
          <w:szCs w:val="20"/>
        </w:rPr>
        <w:t>…….</w:t>
      </w:r>
      <w:proofErr w:type="gramEnd"/>
      <w:r w:rsidRPr="00D440F3">
        <w:rPr>
          <w:rFonts w:ascii="Arial" w:hAnsi="Arial" w:cs="Arial"/>
          <w:bCs/>
          <w:iCs/>
          <w:sz w:val="20"/>
          <w:szCs w:val="20"/>
        </w:rPr>
        <w:t>. wraz z załącznikami (dalej: „Zapytanie Ofertowe”),</w:t>
      </w:r>
    </w:p>
    <w:p w14:paraId="1089010A" w14:textId="77777777" w:rsidR="00681F7F" w:rsidRDefault="00681F7F" w:rsidP="00681F7F">
      <w:pPr>
        <w:jc w:val="both"/>
        <w:rPr>
          <w:rFonts w:ascii="Arial" w:hAnsi="Arial" w:cs="Arial"/>
          <w:b/>
          <w:sz w:val="20"/>
          <w:szCs w:val="20"/>
        </w:rPr>
      </w:pPr>
      <w:r w:rsidRPr="00D440F3">
        <w:rPr>
          <w:rFonts w:ascii="Arial" w:hAnsi="Arial" w:cs="Arial"/>
          <w:bCs/>
          <w:sz w:val="20"/>
          <w:szCs w:val="20"/>
        </w:rPr>
        <w:t xml:space="preserve">po przeprowadzeniu postępowania w oparciu o zasady konkurencyjności, w toku którego Wykonawca złożył swoją ofertę (dalej: „Oferta”) a która to, została wybrana jako najkorzystniejsza, stanowiąc wraz z Zapytaniem Ofertowym integralną część niniejszej Umowy, </w:t>
      </w:r>
      <w:r w:rsidRPr="00D440F3">
        <w:rPr>
          <w:rFonts w:ascii="Arial" w:hAnsi="Arial" w:cs="Arial"/>
          <w:b/>
          <w:sz w:val="20"/>
          <w:szCs w:val="20"/>
        </w:rPr>
        <w:t xml:space="preserve">Strony zawierają umowę </w:t>
      </w:r>
      <w:r>
        <w:rPr>
          <w:rFonts w:ascii="Arial" w:hAnsi="Arial" w:cs="Arial"/>
          <w:b/>
          <w:sz w:val="20"/>
          <w:szCs w:val="20"/>
        </w:rPr>
        <w:br/>
      </w:r>
      <w:r w:rsidRPr="00D440F3">
        <w:rPr>
          <w:rFonts w:ascii="Arial" w:hAnsi="Arial" w:cs="Arial"/>
          <w:b/>
          <w:sz w:val="20"/>
          <w:szCs w:val="20"/>
        </w:rPr>
        <w:t>o następującej treści:</w:t>
      </w:r>
    </w:p>
    <w:p w14:paraId="72F9913B" w14:textId="77777777" w:rsidR="00681F7F" w:rsidRPr="00D440F3" w:rsidRDefault="00681F7F" w:rsidP="00681F7F">
      <w:pPr>
        <w:jc w:val="center"/>
        <w:rPr>
          <w:rFonts w:ascii="Arial" w:hAnsi="Arial" w:cs="Arial"/>
          <w:b/>
          <w:iCs/>
          <w:sz w:val="20"/>
          <w:szCs w:val="20"/>
        </w:rPr>
      </w:pPr>
      <w:r w:rsidRPr="00D440F3">
        <w:rPr>
          <w:rFonts w:ascii="Arial" w:hAnsi="Arial" w:cs="Arial"/>
          <w:b/>
          <w:iCs/>
          <w:sz w:val="20"/>
          <w:szCs w:val="20"/>
        </w:rPr>
        <w:t xml:space="preserve">§ 1 Przedmiot Umowy </w:t>
      </w:r>
    </w:p>
    <w:p w14:paraId="6B4571E7" w14:textId="77777777" w:rsidR="00681F7F" w:rsidRDefault="00681F7F" w:rsidP="00681F7F">
      <w:pPr>
        <w:numPr>
          <w:ilvl w:val="0"/>
          <w:numId w:val="8"/>
        </w:numPr>
        <w:autoSpaceDE w:val="0"/>
        <w:spacing w:after="0"/>
        <w:jc w:val="both"/>
        <w:rPr>
          <w:rFonts w:ascii="Arial" w:eastAsia="Palatino Linotype" w:hAnsi="Arial" w:cs="Arial"/>
          <w:bCs/>
          <w:sz w:val="20"/>
          <w:szCs w:val="20"/>
        </w:rPr>
      </w:pPr>
      <w:r w:rsidRPr="00D440F3">
        <w:rPr>
          <w:rFonts w:ascii="Arial" w:eastAsia="Times New Roman" w:hAnsi="Arial" w:cs="Arial"/>
          <w:sz w:val="20"/>
          <w:szCs w:val="20"/>
        </w:rPr>
        <w:t>Przedmiotem umowy jest</w:t>
      </w:r>
      <w:r w:rsidRPr="00D440F3">
        <w:rPr>
          <w:rFonts w:ascii="Arial" w:eastAsia="TrebuchetMS-Bold" w:hAnsi="Arial" w:cs="Arial"/>
          <w:sz w:val="20"/>
          <w:szCs w:val="20"/>
        </w:rPr>
        <w:t>:</w:t>
      </w:r>
      <w:r w:rsidRPr="00D440F3">
        <w:rPr>
          <w:rFonts w:ascii="Arial" w:hAnsi="Arial" w:cs="Arial"/>
          <w:b/>
          <w:i/>
          <w:sz w:val="20"/>
          <w:szCs w:val="20"/>
        </w:rPr>
        <w:t xml:space="preserve"> „</w:t>
      </w:r>
      <w:r w:rsidRPr="00D440F3">
        <w:rPr>
          <w:rFonts w:ascii="Arial" w:hAnsi="Arial" w:cs="Arial"/>
          <w:b/>
          <w:sz w:val="20"/>
          <w:szCs w:val="20"/>
        </w:rPr>
        <w:t xml:space="preserve">Zakup robota chirurgicznego”, </w:t>
      </w:r>
      <w:r w:rsidRPr="002F46F7">
        <w:rPr>
          <w:rFonts w:ascii="Arial" w:hAnsi="Arial" w:cs="Arial"/>
          <w:bCs/>
          <w:iCs/>
          <w:sz w:val="20"/>
          <w:szCs w:val="20"/>
        </w:rPr>
        <w:t>którego</w:t>
      </w:r>
      <w:r w:rsidRPr="00D440F3">
        <w:rPr>
          <w:rFonts w:ascii="Arial" w:eastAsia="Palatino Linotype" w:hAnsi="Arial" w:cs="Arial"/>
          <w:bCs/>
          <w:sz w:val="20"/>
          <w:szCs w:val="20"/>
        </w:rPr>
        <w:t xml:space="preserve"> asortyment, charakterystyka oraz wymagania techniczne zawarte są w </w:t>
      </w:r>
      <w:r w:rsidRPr="00D440F3">
        <w:rPr>
          <w:rFonts w:ascii="Arial" w:eastAsia="Palatino Linotype" w:hAnsi="Arial" w:cs="Arial"/>
          <w:sz w:val="20"/>
          <w:szCs w:val="20"/>
        </w:rPr>
        <w:t xml:space="preserve">załączniku Nr </w:t>
      </w:r>
      <w:r>
        <w:rPr>
          <w:rFonts w:ascii="Arial" w:eastAsia="Palatino Linotype" w:hAnsi="Arial" w:cs="Arial"/>
          <w:sz w:val="20"/>
          <w:szCs w:val="20"/>
        </w:rPr>
        <w:t>4</w:t>
      </w:r>
      <w:r w:rsidRPr="00D440F3">
        <w:rPr>
          <w:rFonts w:ascii="Arial" w:eastAsia="Palatino Linotype" w:hAnsi="Arial" w:cs="Arial"/>
          <w:sz w:val="20"/>
          <w:szCs w:val="20"/>
        </w:rPr>
        <w:t xml:space="preserve"> do </w:t>
      </w:r>
      <w:r w:rsidRPr="00D440F3">
        <w:rPr>
          <w:rFonts w:ascii="Arial" w:eastAsia="Palatino Linotype" w:hAnsi="Arial" w:cs="Arial"/>
          <w:bCs/>
          <w:sz w:val="20"/>
          <w:szCs w:val="20"/>
        </w:rPr>
        <w:t xml:space="preserve">przedmiotowej umowy. </w:t>
      </w:r>
    </w:p>
    <w:p w14:paraId="622F934B" w14:textId="77777777" w:rsidR="00681F7F" w:rsidRPr="00BD300A" w:rsidRDefault="00681F7F" w:rsidP="00681F7F">
      <w:pPr>
        <w:numPr>
          <w:ilvl w:val="0"/>
          <w:numId w:val="8"/>
        </w:numPr>
        <w:autoSpaceDE w:val="0"/>
        <w:spacing w:after="0"/>
        <w:jc w:val="both"/>
        <w:rPr>
          <w:rFonts w:ascii="Arial" w:eastAsia="TrebuchetMS-Bold" w:hAnsi="Arial" w:cs="Arial"/>
          <w:sz w:val="20"/>
          <w:szCs w:val="20"/>
        </w:rPr>
      </w:pPr>
      <w:r w:rsidRPr="00D440F3">
        <w:rPr>
          <w:rFonts w:ascii="Arial" w:eastAsia="Palatino Linotype" w:hAnsi="Arial" w:cs="Arial"/>
          <w:sz w:val="20"/>
          <w:szCs w:val="20"/>
        </w:rPr>
        <w:t>Wykonawca oświadcza, że Przedmiot umowy jest fabrycznie now</w:t>
      </w:r>
      <w:r>
        <w:rPr>
          <w:rFonts w:ascii="Arial" w:eastAsia="Palatino Linotype" w:hAnsi="Arial" w:cs="Arial"/>
          <w:sz w:val="20"/>
          <w:szCs w:val="20"/>
        </w:rPr>
        <w:t xml:space="preserve">y, nie </w:t>
      </w:r>
      <w:r w:rsidRPr="00D440F3">
        <w:rPr>
          <w:rFonts w:ascii="Arial" w:eastAsia="Palatino Linotype" w:hAnsi="Arial" w:cs="Arial"/>
          <w:sz w:val="20"/>
          <w:szCs w:val="20"/>
        </w:rPr>
        <w:t>używany, jest wolny</w:t>
      </w:r>
      <w:r w:rsidRPr="00D440F3">
        <w:rPr>
          <w:rFonts w:ascii="Arial" w:eastAsia="Palatino Linotype" w:hAnsi="Arial" w:cs="Arial"/>
          <w:sz w:val="20"/>
          <w:szCs w:val="20"/>
        </w:rPr>
        <w:br/>
        <w:t xml:space="preserve">od wad fizycznych i prawnych oraz, że stanowi jego wyłączną własnością, nie jest obciążony żadnym prawem na rzecz osoby trzeciej oraz, że nie podlega żadnym </w:t>
      </w:r>
      <w:proofErr w:type="spellStart"/>
      <w:r w:rsidRPr="00D440F3">
        <w:rPr>
          <w:rFonts w:ascii="Arial" w:eastAsia="Palatino Linotype" w:hAnsi="Arial" w:cs="Arial"/>
          <w:sz w:val="20"/>
          <w:szCs w:val="20"/>
        </w:rPr>
        <w:t>wyłączeniom</w:t>
      </w:r>
      <w:proofErr w:type="spellEnd"/>
      <w:r w:rsidRPr="00D440F3">
        <w:rPr>
          <w:rFonts w:ascii="Arial" w:eastAsia="Palatino Linotype" w:hAnsi="Arial" w:cs="Arial"/>
          <w:sz w:val="20"/>
          <w:szCs w:val="20"/>
        </w:rPr>
        <w:t xml:space="preserve"> lub ograniczeniom w rozporządzaniu prawnym lub faktycznym, a także, że nie toczy</w:t>
      </w:r>
      <w:r w:rsidRPr="00D440F3">
        <w:rPr>
          <w:rFonts w:ascii="Arial" w:eastAsia="Palatino Linotype" w:hAnsi="Arial" w:cs="Arial"/>
          <w:sz w:val="20"/>
          <w:szCs w:val="20"/>
        </w:rPr>
        <w:br/>
        <w:t>się żadne postępowanie sądowe lub pozasądowe, dotyczące Przedmiotu umowy, jak również,</w:t>
      </w:r>
      <w:r w:rsidRPr="00D440F3">
        <w:rPr>
          <w:rFonts w:ascii="Arial" w:eastAsia="Palatino Linotype" w:hAnsi="Arial" w:cs="Arial"/>
          <w:sz w:val="20"/>
          <w:szCs w:val="20"/>
        </w:rPr>
        <w:br/>
        <w:t>że nie są mu znane żadne roszczenia osób trzecich, które choćby pośrednio, dotyczyłoby Przedmiotu umowy.</w:t>
      </w:r>
    </w:p>
    <w:p w14:paraId="56327F22" w14:textId="4DA811F6" w:rsidR="00681F7F" w:rsidRPr="00BD300A" w:rsidRDefault="00681F7F" w:rsidP="00681F7F">
      <w:pPr>
        <w:numPr>
          <w:ilvl w:val="0"/>
          <w:numId w:val="8"/>
        </w:numPr>
        <w:autoSpaceDE w:val="0"/>
        <w:jc w:val="both"/>
        <w:rPr>
          <w:rFonts w:ascii="Arial" w:eastAsia="TrebuchetMS-Bold" w:hAnsi="Arial" w:cs="Arial"/>
          <w:sz w:val="20"/>
          <w:szCs w:val="20"/>
        </w:rPr>
      </w:pPr>
      <w:r w:rsidRPr="00BD300A">
        <w:rPr>
          <w:rFonts w:ascii="Arial" w:eastAsia="Palatino Linotype" w:hAnsi="Arial" w:cs="Arial"/>
          <w:sz w:val="20"/>
          <w:szCs w:val="20"/>
        </w:rPr>
        <w:t xml:space="preserve">Wraz z Przedmiotem umowy Wykonawca przekaże Zamawiającemu dokumentację stwierdzającą, że dostarczony przedmiot umowy spełnia wymagania określone w Ustawie </w:t>
      </w:r>
      <w:r>
        <w:rPr>
          <w:rFonts w:ascii="Arial" w:eastAsia="Palatino Linotype" w:hAnsi="Arial" w:cs="Arial"/>
          <w:sz w:val="20"/>
          <w:szCs w:val="20"/>
        </w:rPr>
        <w:br/>
      </w:r>
      <w:r w:rsidRPr="00BD300A">
        <w:rPr>
          <w:rFonts w:ascii="Arial" w:eastAsia="Palatino Linotype" w:hAnsi="Arial" w:cs="Arial"/>
          <w:sz w:val="20"/>
          <w:szCs w:val="20"/>
        </w:rPr>
        <w:t>z dnia</w:t>
      </w:r>
      <w:r>
        <w:rPr>
          <w:rFonts w:ascii="Arial" w:eastAsia="Palatino Linotype" w:hAnsi="Arial" w:cs="Arial"/>
          <w:sz w:val="20"/>
          <w:szCs w:val="20"/>
        </w:rPr>
        <w:t xml:space="preserve"> 7 kwietnia </w:t>
      </w:r>
      <w:r w:rsidRPr="00BD300A">
        <w:rPr>
          <w:rFonts w:ascii="Arial" w:eastAsia="Palatino Linotype" w:hAnsi="Arial" w:cs="Arial"/>
          <w:sz w:val="20"/>
          <w:szCs w:val="20"/>
        </w:rPr>
        <w:t>20</w:t>
      </w:r>
      <w:r>
        <w:rPr>
          <w:rFonts w:ascii="Arial" w:eastAsia="Palatino Linotype" w:hAnsi="Arial" w:cs="Arial"/>
          <w:sz w:val="20"/>
          <w:szCs w:val="20"/>
        </w:rPr>
        <w:t>22</w:t>
      </w:r>
      <w:r w:rsidRPr="00BD300A">
        <w:rPr>
          <w:rFonts w:ascii="Arial" w:eastAsia="Palatino Linotype" w:hAnsi="Arial" w:cs="Arial"/>
          <w:sz w:val="20"/>
          <w:szCs w:val="20"/>
        </w:rPr>
        <w:t xml:space="preserve">r. o wyrobach medycznych oraz rozporządzeń wykonawczych do tej ustawy jak również Dyrektyw Unii Europejskiej. Wykonawca wraz z dostawą przedmiotu umowy dostarczy Zamawiającemu dokumenty w języku polskim świadczące o dopuszczeniu do obrotu i używania wyrobów medycznych oznakowanych znakiem zgodności CE i numerem identyfikacyjnym jednostki notyfikowanej, jeżeli ocena zgodności była prowadzona pod jej </w:t>
      </w:r>
      <w:r w:rsidRPr="00BD300A">
        <w:rPr>
          <w:rFonts w:ascii="Arial" w:eastAsia="Palatino Linotype" w:hAnsi="Arial" w:cs="Arial"/>
          <w:sz w:val="20"/>
          <w:szCs w:val="20"/>
        </w:rPr>
        <w:lastRenderedPageBreak/>
        <w:t>nadzorem. Dokumenty te to m.in. deklaracja zgodności oraz certyfikat jednostki notyfikowanej, pod nadzorem której była przeprowadzona ocena zgodności.</w:t>
      </w:r>
    </w:p>
    <w:p w14:paraId="6A4421DA" w14:textId="77777777" w:rsidR="00681F7F" w:rsidRPr="00BD300A" w:rsidRDefault="00681F7F" w:rsidP="00681F7F">
      <w:pPr>
        <w:numPr>
          <w:ilvl w:val="0"/>
          <w:numId w:val="8"/>
        </w:numPr>
        <w:autoSpaceDE w:val="0"/>
        <w:spacing w:after="0"/>
        <w:jc w:val="both"/>
        <w:rPr>
          <w:rFonts w:ascii="Arial" w:eastAsia="TrebuchetMS-Bold" w:hAnsi="Arial" w:cs="Arial"/>
          <w:sz w:val="20"/>
          <w:szCs w:val="20"/>
        </w:rPr>
      </w:pPr>
      <w:r w:rsidRPr="00BD300A">
        <w:rPr>
          <w:rFonts w:ascii="Arial" w:hAnsi="Arial" w:cs="Arial"/>
          <w:sz w:val="20"/>
          <w:szCs w:val="20"/>
        </w:rPr>
        <w:t xml:space="preserve">Wykonawca zobowiązuje się dostarczyć i zainstalować przedmiot umowy oraz przekazać Zamawiającemu wraz z przedmiotem umowy dokumentację techniczną i instrukcję obsługi </w:t>
      </w:r>
      <w:r>
        <w:rPr>
          <w:rFonts w:ascii="Arial" w:hAnsi="Arial" w:cs="Arial"/>
          <w:sz w:val="20"/>
          <w:szCs w:val="20"/>
        </w:rPr>
        <w:br/>
      </w:r>
      <w:r w:rsidRPr="00BD300A">
        <w:rPr>
          <w:rFonts w:ascii="Arial" w:hAnsi="Arial" w:cs="Arial"/>
          <w:sz w:val="20"/>
          <w:szCs w:val="20"/>
        </w:rPr>
        <w:t xml:space="preserve">w języku polskim. </w:t>
      </w:r>
    </w:p>
    <w:p w14:paraId="52D3949E" w14:textId="77777777" w:rsidR="00681F7F" w:rsidRPr="001713B2" w:rsidRDefault="00681F7F" w:rsidP="00681F7F">
      <w:pPr>
        <w:numPr>
          <w:ilvl w:val="0"/>
          <w:numId w:val="8"/>
        </w:numPr>
        <w:autoSpaceDE w:val="0"/>
        <w:spacing w:after="0"/>
        <w:jc w:val="both"/>
        <w:rPr>
          <w:rFonts w:ascii="Arial" w:eastAsia="TrebuchetMS-Bold" w:hAnsi="Arial" w:cs="Arial"/>
          <w:sz w:val="20"/>
          <w:szCs w:val="20"/>
        </w:rPr>
      </w:pPr>
      <w:r w:rsidRPr="00BD300A">
        <w:rPr>
          <w:rFonts w:ascii="Arial" w:hAnsi="Arial" w:cs="Arial"/>
          <w:sz w:val="20"/>
          <w:szCs w:val="20"/>
        </w:rPr>
        <w:t>Wykonawca przeszkoli personel Zamawiającego (medyczny i techniczny) z zakresu prawidłowej obsługi i zasad eksploatacji, dezynfekcji, podstawowej diagnostyki (w sytuacji wystąpienia awarii). Wykonawca wystawi certyfikat przeszkolonym osobom.</w:t>
      </w:r>
    </w:p>
    <w:p w14:paraId="19F944DF" w14:textId="77777777" w:rsidR="00681F7F" w:rsidRPr="001713B2" w:rsidRDefault="00681F7F" w:rsidP="00681F7F">
      <w:pPr>
        <w:numPr>
          <w:ilvl w:val="0"/>
          <w:numId w:val="13"/>
        </w:numPr>
        <w:autoSpaceDE w:val="0"/>
        <w:spacing w:after="0"/>
        <w:jc w:val="both"/>
        <w:rPr>
          <w:rFonts w:ascii="Arial" w:eastAsia="TrebuchetMS-Bold" w:hAnsi="Arial" w:cs="Arial"/>
          <w:sz w:val="20"/>
          <w:szCs w:val="20"/>
        </w:rPr>
      </w:pPr>
      <w:r w:rsidRPr="001713B2">
        <w:rPr>
          <w:rFonts w:ascii="Arial" w:hAnsi="Arial" w:cs="Arial"/>
          <w:sz w:val="20"/>
          <w:szCs w:val="20"/>
        </w:rPr>
        <w:t>Szkolenie personelu w zakresie obsługi oraz zasady postępowania z towarem minimalizujące zużycie energii elektrycznej, wody oraz generowanie odpadów.</w:t>
      </w:r>
      <w:r w:rsidRPr="001713B2">
        <w:rPr>
          <w:rFonts w:ascii="Arial" w:eastAsia="TrebuchetMS-Bold" w:hAnsi="Arial" w:cs="Arial"/>
          <w:sz w:val="20"/>
          <w:szCs w:val="20"/>
        </w:rPr>
        <w:t xml:space="preserve"> </w:t>
      </w:r>
      <w:r w:rsidRPr="001713B2">
        <w:rPr>
          <w:rFonts w:ascii="Arial" w:hAnsi="Arial" w:cs="Arial"/>
          <w:sz w:val="20"/>
          <w:szCs w:val="20"/>
        </w:rPr>
        <w:t>Pierwsze szkolenie - „Szkolenie wprowadzające” przeprowadzone przez pracownika serwisu - przed odbiorem sprzętu min. 3 godziny zegarowe, kolejne na życzenie Zamawiającego w okresie do roku od uruchomienia.</w:t>
      </w:r>
    </w:p>
    <w:p w14:paraId="0AD3DFD4" w14:textId="77777777" w:rsidR="00681F7F" w:rsidRPr="001713B2" w:rsidRDefault="00681F7F" w:rsidP="00681F7F">
      <w:pPr>
        <w:numPr>
          <w:ilvl w:val="0"/>
          <w:numId w:val="13"/>
        </w:numPr>
        <w:autoSpaceDE w:val="0"/>
        <w:spacing w:after="0"/>
        <w:jc w:val="both"/>
        <w:rPr>
          <w:rFonts w:ascii="Arial" w:eastAsia="TrebuchetMS-Bold" w:hAnsi="Arial" w:cs="Arial"/>
          <w:sz w:val="20"/>
          <w:szCs w:val="20"/>
        </w:rPr>
      </w:pPr>
      <w:r w:rsidRPr="001713B2">
        <w:rPr>
          <w:rFonts w:ascii="Arial" w:hAnsi="Arial" w:cs="Arial"/>
          <w:sz w:val="20"/>
          <w:szCs w:val="20"/>
        </w:rPr>
        <w:t>Szkolenie personelu technicznego w zakresie: budowa i kontrola systemu, diagnostyka uszkodzeń w zakresie podstawowym, konserwacja w zakresie podstawowym. Szkolenia dla personelu medycznego z zakresu obsługi urządzenia. Szkolenia zorganizowane dla 4 zespołów (skład zespołu: operator i asystent).</w:t>
      </w:r>
      <w:r w:rsidRPr="001713B2">
        <w:rPr>
          <w:rFonts w:ascii="Arial" w:eastAsia="TrebuchetMS-Bold" w:hAnsi="Arial" w:cs="Arial"/>
          <w:sz w:val="20"/>
          <w:szCs w:val="20"/>
        </w:rPr>
        <w:t xml:space="preserve"> </w:t>
      </w:r>
      <w:r w:rsidRPr="001713B2">
        <w:rPr>
          <w:rFonts w:ascii="Arial" w:hAnsi="Arial" w:cs="Arial"/>
          <w:sz w:val="20"/>
          <w:szCs w:val="20"/>
        </w:rPr>
        <w:t>Szkolenie odbędzie się po odbiorze sprzętu w terminie wskazanym przez Zamawiającego w miejscu instalacji, w wymiarze minimum 7 dni roboczych.</w:t>
      </w:r>
    </w:p>
    <w:p w14:paraId="7D3E800F" w14:textId="77777777" w:rsidR="00681F7F" w:rsidRPr="00BD300A" w:rsidRDefault="00681F7F" w:rsidP="00681F7F">
      <w:pPr>
        <w:numPr>
          <w:ilvl w:val="0"/>
          <w:numId w:val="8"/>
        </w:numPr>
        <w:autoSpaceDE w:val="0"/>
        <w:jc w:val="both"/>
        <w:rPr>
          <w:rFonts w:ascii="Arial" w:eastAsia="TrebuchetMS-Bold" w:hAnsi="Arial" w:cs="Arial"/>
          <w:sz w:val="20"/>
          <w:szCs w:val="20"/>
        </w:rPr>
      </w:pPr>
      <w:r w:rsidRPr="00BD300A">
        <w:rPr>
          <w:rFonts w:ascii="Arial" w:eastAsia="Times New Roman" w:hAnsi="Arial" w:cs="Arial"/>
          <w:sz w:val="20"/>
          <w:szCs w:val="20"/>
        </w:rPr>
        <w:t xml:space="preserve">Integralną częścią umowy jest oferta </w:t>
      </w:r>
      <w:r w:rsidRPr="00BD300A">
        <w:rPr>
          <w:rFonts w:ascii="Arial" w:hAnsi="Arial" w:cs="Arial"/>
          <w:sz w:val="20"/>
          <w:szCs w:val="20"/>
        </w:rPr>
        <w:t xml:space="preserve">Wykonawcy (numer </w:t>
      </w:r>
      <w:proofErr w:type="gramStart"/>
      <w:r w:rsidRPr="00BD300A">
        <w:rPr>
          <w:rFonts w:ascii="Arial" w:hAnsi="Arial" w:cs="Arial"/>
          <w:sz w:val="20"/>
          <w:szCs w:val="20"/>
        </w:rPr>
        <w:t>…….</w:t>
      </w:r>
      <w:proofErr w:type="gramEnd"/>
      <w:r w:rsidRPr="00BD300A">
        <w:rPr>
          <w:rFonts w:ascii="Arial" w:hAnsi="Arial" w:cs="Arial"/>
          <w:sz w:val="20"/>
          <w:szCs w:val="20"/>
        </w:rPr>
        <w:t>) z dnia ……</w:t>
      </w:r>
      <w:proofErr w:type="gramStart"/>
      <w:r w:rsidRPr="00BD300A">
        <w:rPr>
          <w:rFonts w:ascii="Arial" w:hAnsi="Arial" w:cs="Arial"/>
          <w:sz w:val="20"/>
          <w:szCs w:val="20"/>
        </w:rPr>
        <w:t>…….</w:t>
      </w:r>
      <w:proofErr w:type="gramEnd"/>
      <w:r w:rsidRPr="00BD300A">
        <w:rPr>
          <w:rFonts w:ascii="Arial" w:hAnsi="Arial" w:cs="Arial"/>
          <w:sz w:val="20"/>
          <w:szCs w:val="20"/>
        </w:rPr>
        <w:t xml:space="preserve">. roku, która stanowi załącznik nr 1 do niniejszej Umowy. </w:t>
      </w:r>
    </w:p>
    <w:p w14:paraId="61C3BA8E" w14:textId="77777777" w:rsidR="00681F7F" w:rsidRPr="00D440F3" w:rsidRDefault="00681F7F" w:rsidP="00681F7F">
      <w:pPr>
        <w:jc w:val="center"/>
        <w:rPr>
          <w:rFonts w:ascii="Arial" w:hAnsi="Arial" w:cs="Arial"/>
          <w:b/>
          <w:sz w:val="20"/>
          <w:szCs w:val="20"/>
        </w:rPr>
      </w:pPr>
      <w:bookmarkStart w:id="0" w:name="page2"/>
      <w:bookmarkEnd w:id="0"/>
      <w:r w:rsidRPr="00D440F3">
        <w:rPr>
          <w:rFonts w:ascii="Arial" w:hAnsi="Arial" w:cs="Arial"/>
          <w:b/>
          <w:sz w:val="20"/>
          <w:szCs w:val="20"/>
        </w:rPr>
        <w:t xml:space="preserve">§ </w:t>
      </w:r>
      <w:r>
        <w:rPr>
          <w:rFonts w:ascii="Arial" w:hAnsi="Arial" w:cs="Arial"/>
          <w:b/>
          <w:sz w:val="20"/>
          <w:szCs w:val="20"/>
        </w:rPr>
        <w:t>2</w:t>
      </w:r>
      <w:r w:rsidRPr="00D440F3">
        <w:rPr>
          <w:rFonts w:ascii="Arial" w:hAnsi="Arial" w:cs="Arial"/>
          <w:b/>
          <w:sz w:val="20"/>
          <w:szCs w:val="20"/>
        </w:rPr>
        <w:t xml:space="preserve"> Warunki realizacji Umowy </w:t>
      </w:r>
    </w:p>
    <w:p w14:paraId="2CD8C436" w14:textId="77777777" w:rsidR="00681F7F" w:rsidRPr="00D440F3" w:rsidRDefault="00681F7F" w:rsidP="00681F7F">
      <w:pPr>
        <w:numPr>
          <w:ilvl w:val="0"/>
          <w:numId w:val="4"/>
        </w:numPr>
        <w:suppressAutoHyphens w:val="0"/>
        <w:spacing w:after="0" w:line="268" w:lineRule="auto"/>
        <w:ind w:right="20"/>
        <w:jc w:val="both"/>
        <w:rPr>
          <w:rFonts w:ascii="Arial" w:eastAsia="Times New Roman" w:hAnsi="Arial" w:cs="Arial"/>
          <w:sz w:val="20"/>
          <w:szCs w:val="20"/>
        </w:rPr>
      </w:pPr>
      <w:r w:rsidRPr="00D440F3">
        <w:rPr>
          <w:rFonts w:ascii="Arial" w:eastAsia="Times New Roman" w:hAnsi="Arial" w:cs="Arial"/>
          <w:sz w:val="20"/>
          <w:szCs w:val="20"/>
        </w:rPr>
        <w:t xml:space="preserve">Wykonawca zobowiązuje się do wykonania przedmiotu umowy w terminie: do … </w:t>
      </w:r>
      <w:proofErr w:type="gramStart"/>
      <w:r w:rsidRPr="00D440F3">
        <w:rPr>
          <w:rFonts w:ascii="Arial" w:eastAsia="Times New Roman" w:hAnsi="Arial" w:cs="Arial"/>
          <w:sz w:val="20"/>
          <w:szCs w:val="20"/>
        </w:rPr>
        <w:t>dni  od</w:t>
      </w:r>
      <w:proofErr w:type="gramEnd"/>
      <w:r w:rsidRPr="00D440F3">
        <w:rPr>
          <w:rFonts w:ascii="Arial" w:eastAsia="Times New Roman" w:hAnsi="Arial" w:cs="Arial"/>
          <w:sz w:val="20"/>
          <w:szCs w:val="20"/>
        </w:rPr>
        <w:t xml:space="preserve"> dnia zawarcia</w:t>
      </w:r>
      <w:r w:rsidRPr="00D440F3">
        <w:rPr>
          <w:rFonts w:ascii="Arial" w:eastAsia="Times New Roman" w:hAnsi="Arial" w:cs="Arial"/>
          <w:color w:val="FF0000"/>
          <w:sz w:val="20"/>
          <w:szCs w:val="20"/>
        </w:rPr>
        <w:t xml:space="preserve"> </w:t>
      </w:r>
      <w:r w:rsidRPr="00D440F3">
        <w:rPr>
          <w:rFonts w:ascii="Arial" w:eastAsia="Times New Roman" w:hAnsi="Arial" w:cs="Arial"/>
          <w:sz w:val="20"/>
          <w:szCs w:val="20"/>
        </w:rPr>
        <w:t>umowy.</w:t>
      </w:r>
    </w:p>
    <w:p w14:paraId="12EC114E" w14:textId="77777777" w:rsidR="00681F7F" w:rsidRDefault="00681F7F" w:rsidP="00681F7F">
      <w:pPr>
        <w:numPr>
          <w:ilvl w:val="0"/>
          <w:numId w:val="4"/>
        </w:numPr>
        <w:suppressAutoHyphens w:val="0"/>
        <w:spacing w:after="0" w:line="268" w:lineRule="auto"/>
        <w:ind w:right="20"/>
        <w:jc w:val="both"/>
        <w:rPr>
          <w:rFonts w:ascii="Arial" w:eastAsia="Times New Roman" w:hAnsi="Arial" w:cs="Arial"/>
          <w:sz w:val="20"/>
          <w:szCs w:val="20"/>
        </w:rPr>
      </w:pPr>
      <w:r w:rsidRPr="00D440F3">
        <w:rPr>
          <w:rFonts w:ascii="Arial" w:eastAsia="Times New Roman" w:hAnsi="Arial" w:cs="Arial"/>
          <w:sz w:val="20"/>
          <w:szCs w:val="20"/>
        </w:rPr>
        <w:t>Realizacja czynności odbiorowych odbywać się będzie na następujących zasadach:</w:t>
      </w:r>
    </w:p>
    <w:p w14:paraId="05608DF8" w14:textId="77777777" w:rsidR="00681F7F" w:rsidRDefault="00681F7F" w:rsidP="00681F7F">
      <w:pPr>
        <w:numPr>
          <w:ilvl w:val="0"/>
          <w:numId w:val="9"/>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Przedmiot umowy powinien być dostarczony do Zamawiającego w dni robocze, w godzinach (7:30-15:30);</w:t>
      </w:r>
    </w:p>
    <w:p w14:paraId="64331226" w14:textId="77777777" w:rsidR="00681F7F" w:rsidRDefault="00681F7F" w:rsidP="00681F7F">
      <w:pPr>
        <w:numPr>
          <w:ilvl w:val="0"/>
          <w:numId w:val="9"/>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 xml:space="preserve">Wykonawca zawiadomi Zamawiającego o wysłaniu sprzętu i gotowości do jego montażu tak, aby wiadomość ta dotarła do niego najpóźniej na 48 h., przed przewidywanym terminem dostawy do wskazanego przez Zamawiającego miejsca. Informacja ta powinna zostać przekazana osobie do kontaktu ze Strony Zamawiającego tj.: </w:t>
      </w:r>
      <w:r>
        <w:rPr>
          <w:rFonts w:ascii="Arial" w:eastAsia="Times New Roman" w:hAnsi="Arial" w:cs="Arial"/>
          <w:sz w:val="20"/>
          <w:szCs w:val="20"/>
        </w:rPr>
        <w:t xml:space="preserve">imię i nazwisko: </w:t>
      </w:r>
      <w:r w:rsidRPr="00BD300A">
        <w:rPr>
          <w:rFonts w:ascii="Arial" w:eastAsia="Times New Roman" w:hAnsi="Arial" w:cs="Arial"/>
          <w:sz w:val="20"/>
          <w:szCs w:val="20"/>
        </w:rPr>
        <w:t>……………………</w:t>
      </w:r>
      <w:r>
        <w:rPr>
          <w:rFonts w:ascii="Arial" w:eastAsia="Times New Roman" w:hAnsi="Arial" w:cs="Arial"/>
          <w:sz w:val="20"/>
          <w:szCs w:val="20"/>
        </w:rPr>
        <w:t xml:space="preserve"> tel. kontaktowy: ………………… adres e-mail: …………………………</w:t>
      </w:r>
    </w:p>
    <w:p w14:paraId="164C1858" w14:textId="77777777" w:rsidR="00681F7F" w:rsidRDefault="00681F7F" w:rsidP="00681F7F">
      <w:pPr>
        <w:numPr>
          <w:ilvl w:val="0"/>
          <w:numId w:val="9"/>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Przedmiot umowy zostanie dostarczony na koszt i ryzyko Wykonawcy.</w:t>
      </w:r>
    </w:p>
    <w:p w14:paraId="004EA7F6" w14:textId="77777777" w:rsidR="00681F7F" w:rsidRDefault="00681F7F" w:rsidP="00681F7F">
      <w:pPr>
        <w:numPr>
          <w:ilvl w:val="0"/>
          <w:numId w:val="4"/>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Przekazanie przedmiotu umowy nastąpi Protokołem odbioru.</w:t>
      </w:r>
    </w:p>
    <w:p w14:paraId="648E407D" w14:textId="77777777" w:rsidR="00681F7F" w:rsidRDefault="00681F7F" w:rsidP="00681F7F">
      <w:pPr>
        <w:numPr>
          <w:ilvl w:val="0"/>
          <w:numId w:val="4"/>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Wykonawca zgłasza Zamawiającemu gotowość do obioru przedmiotu umowy. Jeżeli w trakcie czynności odbioru zostaną stwierdzone usterki lub wady dające się usunąć, to Zamawiający może odmówić odbioru, wskazując pisemnie Wykonawcy wszystkie wady i usterki oraz wyznaczając dodatkowy termin do ich usunięcia, które zapisany zostanie w Protokole odbioru. W treści Protokołu odbioru Strony wykażą wszystkie dostarczone i zainstalowane przez Wykonawcę elementy Przedmiotu umowy.</w:t>
      </w:r>
    </w:p>
    <w:p w14:paraId="404CD720" w14:textId="77777777" w:rsidR="00681F7F" w:rsidRDefault="00681F7F" w:rsidP="00681F7F">
      <w:pPr>
        <w:numPr>
          <w:ilvl w:val="0"/>
          <w:numId w:val="4"/>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 xml:space="preserve">Jeżeli w trakcie odbioru zostaną stwierdzone usterki lub wady dające się usunąć, to Zamawiający może odmówić odbioru do czasu usunięcia wad lub usterek, przy czym nie dotyczy to wad lub usterek nieistotnych, które nie będą podstawą odmowy dokonania przez Zamawiającego odbioru. Wady lub usterki takie zostaną wskazane w Protokole odbioru, a Wykonawca usunie je w uzgodnionym przez Strony terminie. Przez wady lub usterki nieistotne rozumie się w szczególności wady i usterki, które nie uniemożliwiają korzystania z przedmiotu umowy zgodnie z jego przeznaczeniem i nie uniemożliwiają realizacji działań Zamawiającego. Odbiór kończy się podpisaniem przez Strony Protokołu odbioru. </w:t>
      </w:r>
    </w:p>
    <w:p w14:paraId="5EE5B513" w14:textId="77777777" w:rsidR="00681F7F" w:rsidRDefault="00681F7F" w:rsidP="00681F7F">
      <w:pPr>
        <w:numPr>
          <w:ilvl w:val="0"/>
          <w:numId w:val="4"/>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lastRenderedPageBreak/>
        <w:t>Wykonawca najpóźniej w dniu podpisania Protokołu odbioru przekazuje Zamawiającemu:</w:t>
      </w:r>
    </w:p>
    <w:p w14:paraId="2D607A90" w14:textId="77777777" w:rsidR="00681F7F" w:rsidRDefault="00681F7F" w:rsidP="00681F7F">
      <w:pPr>
        <w:numPr>
          <w:ilvl w:val="0"/>
          <w:numId w:val="10"/>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paszport techniczny, certyfikaty w języku polskim do wszystkich urządzeń objętych przedmiotem umowy, a także inne wymagane dokumenty przez obowiązujące powszechnie prawo i/lub wymagane przez Zamawiającego;</w:t>
      </w:r>
    </w:p>
    <w:p w14:paraId="694AA5ED" w14:textId="77777777" w:rsidR="00681F7F" w:rsidRPr="00BD300A" w:rsidRDefault="00681F7F" w:rsidP="00681F7F">
      <w:pPr>
        <w:numPr>
          <w:ilvl w:val="0"/>
          <w:numId w:val="10"/>
        </w:numPr>
        <w:suppressAutoHyphens w:val="0"/>
        <w:spacing w:after="0" w:line="268" w:lineRule="auto"/>
        <w:ind w:right="20"/>
        <w:jc w:val="both"/>
        <w:rPr>
          <w:rFonts w:ascii="Arial" w:eastAsia="Times New Roman" w:hAnsi="Arial" w:cs="Arial"/>
          <w:sz w:val="20"/>
          <w:szCs w:val="20"/>
        </w:rPr>
      </w:pPr>
      <w:r w:rsidRPr="00BD300A">
        <w:rPr>
          <w:rFonts w:ascii="Arial" w:eastAsia="Times New Roman" w:hAnsi="Arial" w:cs="Arial"/>
          <w:sz w:val="20"/>
          <w:szCs w:val="20"/>
        </w:rPr>
        <w:t>kompletne instrukcje obsługi oraz dokumentację serwisową w języku polskim w wersji elektronicznej oraz w wersji drukowanej (1 kopia) do wszystkich oferowanych urządzeń objętych przedmiotem umowy.</w:t>
      </w:r>
    </w:p>
    <w:p w14:paraId="6FCC571A" w14:textId="77777777" w:rsidR="00681F7F" w:rsidRDefault="00681F7F" w:rsidP="00681F7F">
      <w:pPr>
        <w:numPr>
          <w:ilvl w:val="0"/>
          <w:numId w:val="4"/>
        </w:numPr>
        <w:tabs>
          <w:tab w:val="left" w:pos="424"/>
        </w:tabs>
        <w:suppressAutoHyphens w:val="0"/>
        <w:spacing w:after="0" w:line="271" w:lineRule="auto"/>
        <w:ind w:right="20"/>
        <w:jc w:val="both"/>
        <w:rPr>
          <w:rFonts w:ascii="Arial" w:eastAsia="Times New Roman" w:hAnsi="Arial" w:cs="Arial"/>
          <w:sz w:val="20"/>
          <w:szCs w:val="20"/>
        </w:rPr>
      </w:pPr>
      <w:r w:rsidRPr="00D440F3">
        <w:rPr>
          <w:rFonts w:ascii="Arial" w:eastAsia="Times New Roman" w:hAnsi="Arial" w:cs="Arial"/>
          <w:sz w:val="20"/>
          <w:szCs w:val="20"/>
        </w:rPr>
        <w:t>Wykonawca zobowiązuje się zapewnić bezpieczny transport wewnętrzy podczas całej realizacji przedmiotu umowy.</w:t>
      </w:r>
    </w:p>
    <w:p w14:paraId="0D3670C4" w14:textId="77777777" w:rsidR="00681F7F" w:rsidRPr="00BD300A" w:rsidRDefault="00681F7F" w:rsidP="00681F7F">
      <w:pPr>
        <w:numPr>
          <w:ilvl w:val="0"/>
          <w:numId w:val="4"/>
        </w:numPr>
        <w:tabs>
          <w:tab w:val="left" w:pos="424"/>
        </w:tabs>
        <w:suppressAutoHyphens w:val="0"/>
        <w:spacing w:after="0" w:line="271" w:lineRule="auto"/>
        <w:ind w:right="20"/>
        <w:jc w:val="both"/>
        <w:rPr>
          <w:rFonts w:ascii="Arial" w:eastAsia="Times New Roman" w:hAnsi="Arial" w:cs="Arial"/>
          <w:sz w:val="20"/>
          <w:szCs w:val="20"/>
        </w:rPr>
      </w:pPr>
      <w:r w:rsidRPr="00BD300A">
        <w:rPr>
          <w:rFonts w:ascii="Arial" w:eastAsia="Times New Roman" w:hAnsi="Arial" w:cs="Arial"/>
          <w:sz w:val="20"/>
          <w:szCs w:val="20"/>
        </w:rPr>
        <w:t>Wykonawca sprawuje nadzór techniczny nad dostarczonym oprogramowaniem, w okresie gwarancji bezpłatnie oraz zapewni pełną kompleksową aktualizację oprogramowania stosownie do zmian technologicznych wprowadzanych przez Producenta tego oprogramowania oraz zmian prawnych, w ramach wynagrodzenia wynikającego z niniejszej umowy, przy zachowaniu dotychczasowej funkcjonalności aparatu i konfiguracji sprzętowej.</w:t>
      </w:r>
    </w:p>
    <w:p w14:paraId="7C90CD77" w14:textId="77777777" w:rsidR="00681F7F" w:rsidRPr="00D440F3" w:rsidRDefault="00681F7F" w:rsidP="00681F7F">
      <w:pPr>
        <w:spacing w:line="51" w:lineRule="exact"/>
        <w:rPr>
          <w:rFonts w:ascii="Arial" w:eastAsia="Cambria" w:hAnsi="Arial" w:cs="Arial"/>
          <w:b/>
          <w:sz w:val="20"/>
          <w:szCs w:val="20"/>
        </w:rPr>
      </w:pPr>
    </w:p>
    <w:p w14:paraId="5A274C42" w14:textId="77777777" w:rsidR="00681F7F" w:rsidRPr="00D440F3" w:rsidRDefault="00681F7F" w:rsidP="00681F7F">
      <w:pPr>
        <w:jc w:val="center"/>
        <w:rPr>
          <w:rFonts w:ascii="Arial" w:hAnsi="Arial" w:cs="Arial"/>
          <w:b/>
          <w:sz w:val="20"/>
          <w:szCs w:val="20"/>
        </w:rPr>
      </w:pPr>
      <w:r w:rsidRPr="00D440F3">
        <w:rPr>
          <w:rFonts w:ascii="Arial" w:hAnsi="Arial" w:cs="Arial"/>
          <w:b/>
          <w:sz w:val="20"/>
          <w:szCs w:val="20"/>
        </w:rPr>
        <w:t xml:space="preserve">§ </w:t>
      </w:r>
      <w:r>
        <w:rPr>
          <w:rFonts w:ascii="Arial" w:hAnsi="Arial" w:cs="Arial"/>
          <w:b/>
          <w:sz w:val="20"/>
          <w:szCs w:val="20"/>
        </w:rPr>
        <w:t>3</w:t>
      </w:r>
      <w:r w:rsidRPr="00D440F3">
        <w:rPr>
          <w:rFonts w:ascii="Arial" w:hAnsi="Arial" w:cs="Arial"/>
          <w:b/>
          <w:sz w:val="20"/>
          <w:szCs w:val="20"/>
        </w:rPr>
        <w:t xml:space="preserve"> Zasada nieczynienia szkód dla środowiska (</w:t>
      </w:r>
      <w:r w:rsidRPr="00D440F3">
        <w:rPr>
          <w:rFonts w:ascii="Arial" w:hAnsi="Arial" w:cs="Arial"/>
          <w:bCs/>
          <w:sz w:val="20"/>
          <w:szCs w:val="20"/>
        </w:rPr>
        <w:t>dalej: „</w:t>
      </w:r>
      <w:r w:rsidRPr="00D440F3">
        <w:rPr>
          <w:rFonts w:ascii="Arial" w:hAnsi="Arial" w:cs="Arial"/>
          <w:b/>
          <w:sz w:val="20"/>
          <w:szCs w:val="20"/>
        </w:rPr>
        <w:t>DNSH”)</w:t>
      </w:r>
    </w:p>
    <w:p w14:paraId="30A56DE6" w14:textId="77777777" w:rsidR="00681F7F" w:rsidRPr="00D440F3" w:rsidRDefault="00681F7F" w:rsidP="00681F7F">
      <w:pPr>
        <w:pStyle w:val="Akapitzlist"/>
        <w:numPr>
          <w:ilvl w:val="0"/>
          <w:numId w:val="5"/>
        </w:numPr>
        <w:suppressAutoHyphens w:val="0"/>
        <w:spacing w:after="0"/>
        <w:contextualSpacing w:val="0"/>
        <w:jc w:val="both"/>
        <w:rPr>
          <w:rFonts w:ascii="Arial" w:hAnsi="Arial" w:cs="Arial"/>
          <w:sz w:val="20"/>
          <w:szCs w:val="20"/>
        </w:rPr>
      </w:pPr>
      <w:r w:rsidRPr="00D440F3">
        <w:rPr>
          <w:rFonts w:ascii="Arial" w:hAnsi="Arial" w:cs="Arial"/>
          <w:sz w:val="20"/>
          <w:szCs w:val="20"/>
        </w:rPr>
        <w:t xml:space="preserve">Wykonawca oświadcza, że realizacja Przedmiotu Umowy nie narusza zasady </w:t>
      </w:r>
      <w:r w:rsidRPr="00D440F3">
        <w:rPr>
          <w:rFonts w:ascii="Arial" w:hAnsi="Arial" w:cs="Arial"/>
          <w:b/>
          <w:bCs/>
          <w:sz w:val="20"/>
          <w:szCs w:val="20"/>
        </w:rPr>
        <w:t xml:space="preserve">nieczynienia poważnych szkód dla środowiska, </w:t>
      </w:r>
      <w:r w:rsidRPr="00D440F3">
        <w:rPr>
          <w:rFonts w:ascii="Arial" w:hAnsi="Arial" w:cs="Arial"/>
          <w:sz w:val="20"/>
          <w:szCs w:val="20"/>
        </w:rPr>
        <w:t xml:space="preserve">zgodnie z art. 17 rozporządzenia Parlamentu Europejskiego i Rady (UE) 2020/852 z dnia 18 czerwca 2020 roku, w sprawie ustanowienia ram ułatwiających zrównoważone inwestycje. </w:t>
      </w:r>
    </w:p>
    <w:p w14:paraId="5575D5F0" w14:textId="77777777" w:rsidR="00681F7F" w:rsidRPr="00D440F3" w:rsidRDefault="00681F7F" w:rsidP="00681F7F">
      <w:pPr>
        <w:pStyle w:val="Akapitzlist"/>
        <w:numPr>
          <w:ilvl w:val="0"/>
          <w:numId w:val="5"/>
        </w:numPr>
        <w:suppressAutoHyphens w:val="0"/>
        <w:spacing w:after="0"/>
        <w:contextualSpacing w:val="0"/>
        <w:jc w:val="both"/>
        <w:rPr>
          <w:rFonts w:ascii="Arial" w:hAnsi="Arial" w:cs="Arial"/>
          <w:sz w:val="20"/>
          <w:szCs w:val="20"/>
        </w:rPr>
      </w:pPr>
      <w:r w:rsidRPr="00D440F3">
        <w:rPr>
          <w:rFonts w:ascii="Arial" w:hAnsi="Arial" w:cs="Arial"/>
          <w:sz w:val="20"/>
          <w:szCs w:val="20"/>
        </w:rPr>
        <w:t>W szczególności Wykonawca zapewnia, że dostarczony Sprzęt oraz sposób jego produkcji, transportu, instalacji i eksploatacji nie powodują poważnych szkód dla żadnego z celów środowiskowych określonych w rozporządzeniu wskazanym w ust. 1, tj.:</w:t>
      </w:r>
    </w:p>
    <w:p w14:paraId="249D39AC"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łagodzenia zmian klimatu;</w:t>
      </w:r>
    </w:p>
    <w:p w14:paraId="3EBA3B06"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adaptacji do zmian klimatu;</w:t>
      </w:r>
    </w:p>
    <w:p w14:paraId="09773039"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 xml:space="preserve">zrównoważonego korzystania i ochrony zasobów wodnych i morskich; </w:t>
      </w:r>
    </w:p>
    <w:p w14:paraId="3C81A26B"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przejścia na gospodarkę o obiegu zamkniętym;</w:t>
      </w:r>
    </w:p>
    <w:p w14:paraId="5440C70D"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Zapobiegania zniszczeniom i ich kontroli;</w:t>
      </w:r>
    </w:p>
    <w:p w14:paraId="542111F1"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 xml:space="preserve"> Ochronie i odbudowie bioróżnorodności oraz ekosystemów. </w:t>
      </w:r>
    </w:p>
    <w:p w14:paraId="13BA2AB0" w14:textId="77777777" w:rsidR="00681F7F" w:rsidRPr="00D440F3" w:rsidRDefault="00681F7F" w:rsidP="00681F7F">
      <w:pPr>
        <w:pStyle w:val="Akapitzlist"/>
        <w:numPr>
          <w:ilvl w:val="0"/>
          <w:numId w:val="5"/>
        </w:numPr>
        <w:suppressAutoHyphens w:val="0"/>
        <w:spacing w:after="0"/>
        <w:contextualSpacing w:val="0"/>
        <w:jc w:val="both"/>
        <w:rPr>
          <w:rFonts w:ascii="Arial" w:hAnsi="Arial" w:cs="Arial"/>
          <w:sz w:val="20"/>
          <w:szCs w:val="20"/>
        </w:rPr>
      </w:pPr>
      <w:r w:rsidRPr="00D440F3">
        <w:rPr>
          <w:rFonts w:ascii="Arial" w:hAnsi="Arial" w:cs="Arial"/>
          <w:sz w:val="20"/>
          <w:szCs w:val="20"/>
        </w:rPr>
        <w:t>Wykonawca zobowiązuje się do współpracy z Zamawiającym oraz instytucjami kontrolnymi lub nadzorczymi w zakresie monitorowania realizacji zasady nieczynienia poważnych szkód dla środowiska (DNSH), w szczególności poprzez:</w:t>
      </w:r>
    </w:p>
    <w:p w14:paraId="68045722" w14:textId="77777777" w:rsidR="00681F7F" w:rsidRPr="00D440F3" w:rsidRDefault="00681F7F" w:rsidP="00681F7F">
      <w:pPr>
        <w:pStyle w:val="Akapitzlist"/>
        <w:numPr>
          <w:ilvl w:val="1"/>
          <w:numId w:val="5"/>
        </w:numPr>
        <w:tabs>
          <w:tab w:val="num" w:pos="0"/>
        </w:tabs>
        <w:suppressAutoHyphens w:val="0"/>
        <w:spacing w:after="0"/>
        <w:ind w:left="709" w:hanging="283"/>
        <w:contextualSpacing w:val="0"/>
        <w:jc w:val="both"/>
        <w:rPr>
          <w:rFonts w:ascii="Arial" w:hAnsi="Arial" w:cs="Arial"/>
          <w:sz w:val="20"/>
          <w:szCs w:val="20"/>
        </w:rPr>
      </w:pPr>
      <w:r w:rsidRPr="00D440F3">
        <w:rPr>
          <w:rFonts w:ascii="Arial" w:hAnsi="Arial" w:cs="Arial"/>
          <w:sz w:val="20"/>
          <w:szCs w:val="20"/>
        </w:rPr>
        <w:t>udostępnianie na żądanie Zamawiającego dokumentów potwierdzających brak negatywnego wpływu na środowisko (certyfikaty, oświadczenia producenta, deklaracje środowiskowe).</w:t>
      </w:r>
    </w:p>
    <w:p w14:paraId="098FB235"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składania dodatkowych oświadczeń lub wyjaśnień.</w:t>
      </w:r>
    </w:p>
    <w:p w14:paraId="68B46295" w14:textId="77777777" w:rsidR="00681F7F" w:rsidRPr="00D440F3" w:rsidRDefault="00681F7F" w:rsidP="00681F7F">
      <w:pPr>
        <w:pStyle w:val="Akapitzlist"/>
        <w:numPr>
          <w:ilvl w:val="1"/>
          <w:numId w:val="5"/>
        </w:numPr>
        <w:tabs>
          <w:tab w:val="num" w:pos="0"/>
        </w:tabs>
        <w:suppressAutoHyphens w:val="0"/>
        <w:spacing w:after="0"/>
        <w:ind w:left="567" w:hanging="141"/>
        <w:contextualSpacing w:val="0"/>
        <w:jc w:val="both"/>
        <w:rPr>
          <w:rFonts w:ascii="Arial" w:hAnsi="Arial" w:cs="Arial"/>
          <w:sz w:val="20"/>
          <w:szCs w:val="20"/>
        </w:rPr>
      </w:pPr>
      <w:r w:rsidRPr="00D440F3">
        <w:rPr>
          <w:rFonts w:ascii="Arial" w:hAnsi="Arial" w:cs="Arial"/>
          <w:sz w:val="20"/>
          <w:szCs w:val="20"/>
        </w:rPr>
        <w:t>umożliwienia przeprowadzenia kontroli zgodności z tą zasadą na miejscu dostawy.</w:t>
      </w:r>
    </w:p>
    <w:p w14:paraId="6B36EB55" w14:textId="77777777" w:rsidR="00681F7F" w:rsidRPr="00D440F3" w:rsidRDefault="00681F7F" w:rsidP="00681F7F">
      <w:pPr>
        <w:pStyle w:val="Akapitzlist"/>
        <w:numPr>
          <w:ilvl w:val="0"/>
          <w:numId w:val="5"/>
        </w:numPr>
        <w:suppressAutoHyphens w:val="0"/>
        <w:spacing w:after="0"/>
        <w:contextualSpacing w:val="0"/>
        <w:jc w:val="both"/>
        <w:rPr>
          <w:rFonts w:ascii="Arial" w:hAnsi="Arial" w:cs="Arial"/>
          <w:sz w:val="20"/>
          <w:szCs w:val="20"/>
        </w:rPr>
      </w:pPr>
      <w:r w:rsidRPr="00D440F3">
        <w:rPr>
          <w:rFonts w:ascii="Arial" w:hAnsi="Arial" w:cs="Arial"/>
          <w:sz w:val="20"/>
          <w:szCs w:val="20"/>
        </w:rPr>
        <w:t>Wykonawca oświadcza, iż przyjmuje do wiadomości, że naruszenie przez Wykonawcę obowiązków wskazanych w ust. 3 może stanowić dla Zamawiającego podstawę do:</w:t>
      </w:r>
    </w:p>
    <w:p w14:paraId="34EF09BA" w14:textId="77777777" w:rsidR="00681F7F" w:rsidRPr="00D440F3" w:rsidRDefault="00681F7F" w:rsidP="00681F7F">
      <w:pPr>
        <w:pStyle w:val="Akapitzlist"/>
        <w:numPr>
          <w:ilvl w:val="1"/>
          <w:numId w:val="5"/>
        </w:numPr>
        <w:tabs>
          <w:tab w:val="num" w:pos="0"/>
        </w:tabs>
        <w:suppressAutoHyphens w:val="0"/>
        <w:spacing w:after="0"/>
        <w:ind w:left="709" w:hanging="283"/>
        <w:contextualSpacing w:val="0"/>
        <w:jc w:val="both"/>
        <w:rPr>
          <w:rFonts w:ascii="Arial" w:hAnsi="Arial" w:cs="Arial"/>
          <w:sz w:val="20"/>
          <w:szCs w:val="20"/>
        </w:rPr>
      </w:pPr>
      <w:r w:rsidRPr="00D440F3">
        <w:rPr>
          <w:rFonts w:ascii="Arial" w:hAnsi="Arial" w:cs="Arial"/>
          <w:sz w:val="20"/>
          <w:szCs w:val="20"/>
        </w:rPr>
        <w:t>odmowy dostawy Sprzętu.</w:t>
      </w:r>
    </w:p>
    <w:p w14:paraId="5154E322" w14:textId="77777777" w:rsidR="00681F7F" w:rsidRPr="00D440F3" w:rsidRDefault="00681F7F" w:rsidP="00681F7F">
      <w:pPr>
        <w:pStyle w:val="Akapitzlist"/>
        <w:numPr>
          <w:ilvl w:val="1"/>
          <w:numId w:val="5"/>
        </w:numPr>
        <w:tabs>
          <w:tab w:val="num" w:pos="0"/>
        </w:tabs>
        <w:suppressAutoHyphens w:val="0"/>
        <w:spacing w:after="0"/>
        <w:ind w:left="709" w:hanging="283"/>
        <w:contextualSpacing w:val="0"/>
        <w:jc w:val="both"/>
        <w:rPr>
          <w:rFonts w:ascii="Arial" w:hAnsi="Arial" w:cs="Arial"/>
          <w:sz w:val="20"/>
          <w:szCs w:val="20"/>
        </w:rPr>
      </w:pPr>
      <w:r w:rsidRPr="00D440F3">
        <w:rPr>
          <w:rFonts w:ascii="Arial" w:hAnsi="Arial" w:cs="Arial"/>
          <w:sz w:val="20"/>
          <w:szCs w:val="20"/>
        </w:rPr>
        <w:t>nałożenia kar umownych, w przypadku stwierdzenia skutków środowiskowych niezgodnych z deklaracją.</w:t>
      </w:r>
    </w:p>
    <w:p w14:paraId="409A82E4" w14:textId="77777777" w:rsidR="00681F7F" w:rsidRPr="00D440F3" w:rsidRDefault="00681F7F" w:rsidP="00681F7F">
      <w:pPr>
        <w:pStyle w:val="Akapitzlist"/>
        <w:numPr>
          <w:ilvl w:val="1"/>
          <w:numId w:val="5"/>
        </w:numPr>
        <w:tabs>
          <w:tab w:val="num" w:pos="0"/>
        </w:tabs>
        <w:suppressAutoHyphens w:val="0"/>
        <w:spacing w:after="0"/>
        <w:ind w:left="709" w:hanging="283"/>
        <w:contextualSpacing w:val="0"/>
        <w:jc w:val="both"/>
        <w:rPr>
          <w:rFonts w:ascii="Arial" w:hAnsi="Arial" w:cs="Arial"/>
          <w:sz w:val="20"/>
          <w:szCs w:val="20"/>
        </w:rPr>
      </w:pPr>
      <w:r w:rsidRPr="00D440F3">
        <w:rPr>
          <w:rFonts w:ascii="Arial" w:hAnsi="Arial" w:cs="Arial"/>
          <w:sz w:val="20"/>
          <w:szCs w:val="20"/>
        </w:rPr>
        <w:t xml:space="preserve">odstąpienia od Umowy przez Zamawiającego, w przypadku rażącego naruszenia zasady DNSH lub odmowy współpracy w zakresie monitoringu i sprawozdawczości. </w:t>
      </w:r>
    </w:p>
    <w:p w14:paraId="029C421E" w14:textId="77777777" w:rsidR="00681F7F" w:rsidRDefault="00681F7F" w:rsidP="00681F7F">
      <w:pPr>
        <w:spacing w:after="0"/>
        <w:ind w:left="360"/>
        <w:jc w:val="center"/>
        <w:rPr>
          <w:rFonts w:ascii="Arial" w:hAnsi="Arial" w:cs="Arial"/>
          <w:b/>
          <w:bCs/>
          <w:sz w:val="20"/>
          <w:szCs w:val="20"/>
        </w:rPr>
      </w:pPr>
    </w:p>
    <w:p w14:paraId="3FA131D8" w14:textId="77777777" w:rsidR="00681F7F" w:rsidRDefault="00681F7F" w:rsidP="00681F7F">
      <w:pPr>
        <w:spacing w:after="0"/>
        <w:ind w:left="360"/>
        <w:jc w:val="center"/>
        <w:rPr>
          <w:rFonts w:ascii="Arial" w:hAnsi="Arial" w:cs="Arial"/>
          <w:b/>
          <w:bCs/>
          <w:sz w:val="20"/>
          <w:szCs w:val="20"/>
        </w:rPr>
      </w:pPr>
      <w:r w:rsidRPr="00D440F3">
        <w:rPr>
          <w:rFonts w:ascii="Arial" w:hAnsi="Arial" w:cs="Arial"/>
          <w:b/>
          <w:bCs/>
          <w:sz w:val="20"/>
          <w:szCs w:val="20"/>
        </w:rPr>
        <w:t xml:space="preserve">§ </w:t>
      </w:r>
      <w:r>
        <w:rPr>
          <w:rFonts w:ascii="Arial" w:hAnsi="Arial" w:cs="Arial"/>
          <w:b/>
          <w:bCs/>
          <w:sz w:val="20"/>
          <w:szCs w:val="20"/>
        </w:rPr>
        <w:t>4</w:t>
      </w:r>
      <w:r w:rsidRPr="00D440F3">
        <w:rPr>
          <w:rFonts w:ascii="Arial" w:hAnsi="Arial" w:cs="Arial"/>
          <w:b/>
          <w:bCs/>
          <w:sz w:val="20"/>
          <w:szCs w:val="20"/>
        </w:rPr>
        <w:t xml:space="preserve"> Wynagrodzenie</w:t>
      </w:r>
    </w:p>
    <w:p w14:paraId="2602071C" w14:textId="77777777" w:rsidR="00681F7F" w:rsidRDefault="00681F7F" w:rsidP="00681F7F">
      <w:pPr>
        <w:spacing w:after="0"/>
        <w:ind w:left="360"/>
        <w:jc w:val="center"/>
        <w:rPr>
          <w:rFonts w:ascii="Arial" w:hAnsi="Arial" w:cs="Arial"/>
          <w:b/>
          <w:bCs/>
          <w:sz w:val="20"/>
          <w:szCs w:val="20"/>
        </w:rPr>
      </w:pPr>
    </w:p>
    <w:p w14:paraId="36D78D45" w14:textId="77777777" w:rsidR="00681F7F" w:rsidRPr="00D440F3" w:rsidRDefault="00681F7F" w:rsidP="00681F7F">
      <w:pPr>
        <w:numPr>
          <w:ilvl w:val="0"/>
          <w:numId w:val="6"/>
        </w:numPr>
        <w:suppressAutoHyphens w:val="0"/>
        <w:spacing w:after="0"/>
        <w:ind w:left="284" w:hanging="284"/>
        <w:jc w:val="both"/>
        <w:rPr>
          <w:rFonts w:ascii="Arial" w:hAnsi="Arial" w:cs="Arial"/>
          <w:sz w:val="20"/>
          <w:szCs w:val="20"/>
        </w:rPr>
      </w:pPr>
      <w:r w:rsidRPr="00D440F3">
        <w:rPr>
          <w:rFonts w:ascii="Arial" w:hAnsi="Arial" w:cs="Arial"/>
          <w:sz w:val="20"/>
          <w:szCs w:val="20"/>
        </w:rPr>
        <w:t xml:space="preserve">Za wykonanie Przedmiotu Umowy, Zamawiający zobowiązuje się do zapłaty na rzecz Wykonawcy wynagrodzenia: w wysokości </w:t>
      </w:r>
      <w:r w:rsidRPr="00D440F3">
        <w:rPr>
          <w:rFonts w:ascii="Arial" w:hAnsi="Arial" w:cs="Arial"/>
          <w:b/>
          <w:bCs/>
          <w:sz w:val="20"/>
          <w:szCs w:val="20"/>
        </w:rPr>
        <w:t>…………… zł netto, ………</w:t>
      </w:r>
      <w:proofErr w:type="gramStart"/>
      <w:r w:rsidRPr="00D440F3">
        <w:rPr>
          <w:rFonts w:ascii="Arial" w:hAnsi="Arial" w:cs="Arial"/>
          <w:b/>
          <w:bCs/>
          <w:sz w:val="20"/>
          <w:szCs w:val="20"/>
        </w:rPr>
        <w:t>…….</w:t>
      </w:r>
      <w:proofErr w:type="gramEnd"/>
      <w:r w:rsidRPr="00D440F3">
        <w:rPr>
          <w:rFonts w:ascii="Arial" w:hAnsi="Arial" w:cs="Arial"/>
          <w:b/>
          <w:bCs/>
          <w:sz w:val="20"/>
          <w:szCs w:val="20"/>
        </w:rPr>
        <w:t>. zł brutto</w:t>
      </w:r>
      <w:r w:rsidRPr="00D440F3">
        <w:rPr>
          <w:rFonts w:ascii="Arial" w:hAnsi="Arial" w:cs="Arial"/>
          <w:sz w:val="20"/>
          <w:szCs w:val="20"/>
        </w:rPr>
        <w:t xml:space="preserve"> (</w:t>
      </w:r>
      <w:proofErr w:type="gramStart"/>
      <w:r w:rsidRPr="00D440F3">
        <w:rPr>
          <w:rFonts w:ascii="Arial" w:hAnsi="Arial" w:cs="Arial"/>
          <w:sz w:val="20"/>
          <w:szCs w:val="20"/>
        </w:rPr>
        <w:t>słownie:…</w:t>
      </w:r>
      <w:proofErr w:type="gramEnd"/>
      <w:r w:rsidRPr="00D440F3">
        <w:rPr>
          <w:rFonts w:ascii="Arial" w:hAnsi="Arial" w:cs="Arial"/>
          <w:sz w:val="20"/>
          <w:szCs w:val="20"/>
        </w:rPr>
        <w:t>………………………).</w:t>
      </w:r>
    </w:p>
    <w:p w14:paraId="06537094" w14:textId="77777777" w:rsidR="00681F7F" w:rsidRPr="00D440F3" w:rsidRDefault="00681F7F" w:rsidP="00681F7F">
      <w:pPr>
        <w:numPr>
          <w:ilvl w:val="0"/>
          <w:numId w:val="6"/>
        </w:numPr>
        <w:suppressAutoHyphens w:val="0"/>
        <w:spacing w:after="0"/>
        <w:ind w:left="284" w:hanging="284"/>
        <w:jc w:val="both"/>
        <w:rPr>
          <w:rFonts w:ascii="Arial" w:hAnsi="Arial" w:cs="Arial"/>
          <w:sz w:val="20"/>
          <w:szCs w:val="20"/>
        </w:rPr>
      </w:pPr>
      <w:r w:rsidRPr="00D440F3">
        <w:rPr>
          <w:rFonts w:ascii="Arial" w:hAnsi="Arial" w:cs="Arial"/>
          <w:sz w:val="20"/>
          <w:szCs w:val="20"/>
        </w:rPr>
        <w:lastRenderedPageBreak/>
        <w:t xml:space="preserve">Zapłata wynagrodzenia nastąpi przelewem na konto bankowe Wykonawcy, wskazane w fakturze VAT w terminie do </w:t>
      </w:r>
      <w:r>
        <w:rPr>
          <w:rFonts w:ascii="Arial" w:hAnsi="Arial" w:cs="Arial"/>
          <w:b/>
          <w:bCs/>
          <w:sz w:val="20"/>
          <w:szCs w:val="20"/>
        </w:rPr>
        <w:t>…</w:t>
      </w:r>
      <w:r w:rsidRPr="00D440F3">
        <w:rPr>
          <w:rFonts w:ascii="Arial" w:hAnsi="Arial" w:cs="Arial"/>
          <w:b/>
          <w:bCs/>
          <w:sz w:val="20"/>
          <w:szCs w:val="20"/>
        </w:rPr>
        <w:t xml:space="preserve"> dni od dnia doręczenia Zamawiającemu poprawniej wystawionej faktury VAT</w:t>
      </w:r>
      <w:r w:rsidRPr="00D440F3">
        <w:rPr>
          <w:rFonts w:ascii="Arial" w:hAnsi="Arial" w:cs="Arial"/>
          <w:sz w:val="20"/>
          <w:szCs w:val="20"/>
        </w:rPr>
        <w:t xml:space="preserve">, na podstawie protokołu odbioru opatrzonego klauzulą „bez zastrzeżeń” podpisany przez obie strony. </w:t>
      </w:r>
    </w:p>
    <w:p w14:paraId="4A128F71" w14:textId="77777777" w:rsidR="00681F7F" w:rsidRPr="00D440F3" w:rsidRDefault="00681F7F" w:rsidP="00681F7F">
      <w:pPr>
        <w:numPr>
          <w:ilvl w:val="0"/>
          <w:numId w:val="6"/>
        </w:numPr>
        <w:suppressAutoHyphens w:val="0"/>
        <w:spacing w:after="0"/>
        <w:ind w:left="284" w:hanging="284"/>
        <w:jc w:val="both"/>
        <w:rPr>
          <w:rFonts w:ascii="Arial" w:hAnsi="Arial" w:cs="Arial"/>
          <w:sz w:val="20"/>
          <w:szCs w:val="20"/>
        </w:rPr>
      </w:pPr>
      <w:r w:rsidRPr="00D440F3">
        <w:rPr>
          <w:rFonts w:ascii="Arial" w:hAnsi="Arial" w:cs="Arial"/>
          <w:sz w:val="20"/>
          <w:szCs w:val="20"/>
        </w:rPr>
        <w:t>Za datę płatności uważa się datę obciążenia rachunku bankowego Zamawiającego poleceniem przelewu.</w:t>
      </w:r>
    </w:p>
    <w:p w14:paraId="4515CC4D" w14:textId="77777777" w:rsidR="00681F7F" w:rsidRPr="00D440F3" w:rsidRDefault="00681F7F" w:rsidP="00681F7F">
      <w:pPr>
        <w:numPr>
          <w:ilvl w:val="0"/>
          <w:numId w:val="6"/>
        </w:numPr>
        <w:suppressAutoHyphens w:val="0"/>
        <w:spacing w:after="0"/>
        <w:ind w:left="284" w:hanging="284"/>
        <w:jc w:val="both"/>
        <w:rPr>
          <w:rFonts w:ascii="Arial" w:hAnsi="Arial" w:cs="Arial"/>
          <w:sz w:val="20"/>
          <w:szCs w:val="20"/>
        </w:rPr>
      </w:pPr>
      <w:r w:rsidRPr="00D440F3">
        <w:rPr>
          <w:rFonts w:ascii="Arial" w:hAnsi="Arial" w:cs="Arial"/>
          <w:sz w:val="20"/>
          <w:szCs w:val="20"/>
        </w:rPr>
        <w:t xml:space="preserve">W kwocie wynagrodzenia, o którym mowa w § </w:t>
      </w:r>
      <w:r>
        <w:rPr>
          <w:rFonts w:ascii="Arial" w:hAnsi="Arial" w:cs="Arial"/>
          <w:sz w:val="20"/>
          <w:szCs w:val="20"/>
        </w:rPr>
        <w:t>4</w:t>
      </w:r>
      <w:r w:rsidRPr="00D440F3">
        <w:rPr>
          <w:rFonts w:ascii="Arial" w:hAnsi="Arial" w:cs="Arial"/>
          <w:sz w:val="20"/>
          <w:szCs w:val="20"/>
        </w:rPr>
        <w:t xml:space="preserve"> ust. 1 powyżej zawierają się wszystkie koszty związane</w:t>
      </w:r>
      <w:r>
        <w:rPr>
          <w:rFonts w:ascii="Arial" w:hAnsi="Arial" w:cs="Arial"/>
          <w:sz w:val="20"/>
          <w:szCs w:val="20"/>
        </w:rPr>
        <w:t xml:space="preserve"> </w:t>
      </w:r>
      <w:r w:rsidRPr="00D440F3">
        <w:rPr>
          <w:rFonts w:ascii="Arial" w:hAnsi="Arial" w:cs="Arial"/>
          <w:sz w:val="20"/>
          <w:szCs w:val="20"/>
        </w:rPr>
        <w:t xml:space="preserve">z realizacją Przedmiotu Zamówienia, w tym w szczególności związane z dostawą Sprzętu do siedziby Zamawiającego (transport, opakowanie, czynności związane z przygotowaniem dostawy, opłaty wynikające z polskiego prawa celnego, podatkowego itp.), instalacja i uruchomienie, szkolenie personelu Zamawiającego, </w:t>
      </w:r>
      <w:r w:rsidRPr="00D440F3">
        <w:rPr>
          <w:rFonts w:ascii="Arial" w:hAnsi="Arial" w:cs="Arial"/>
          <w:color w:val="000000"/>
          <w:sz w:val="20"/>
          <w:szCs w:val="20"/>
        </w:rPr>
        <w:t>serwis gwarancyjny</w:t>
      </w:r>
      <w:r w:rsidRPr="00D440F3">
        <w:rPr>
          <w:rFonts w:ascii="Arial" w:hAnsi="Arial" w:cs="Arial"/>
          <w:sz w:val="20"/>
          <w:szCs w:val="20"/>
        </w:rPr>
        <w:t xml:space="preserve">. Cena nie podlega waloryzacji ze względu na zmianę siły nabywczej pieniądza, jak i ze względu na zmianę stawek podatku VAT, czy też inne zjawiska. </w:t>
      </w:r>
    </w:p>
    <w:p w14:paraId="704B6F2D" w14:textId="77777777" w:rsidR="00681F7F" w:rsidRPr="00D440F3" w:rsidRDefault="00681F7F" w:rsidP="00681F7F">
      <w:pPr>
        <w:numPr>
          <w:ilvl w:val="0"/>
          <w:numId w:val="6"/>
        </w:numPr>
        <w:suppressAutoHyphens w:val="0"/>
        <w:spacing w:after="0"/>
        <w:ind w:left="284" w:hanging="284"/>
        <w:jc w:val="both"/>
        <w:rPr>
          <w:rFonts w:ascii="Arial" w:hAnsi="Arial" w:cs="Arial"/>
          <w:sz w:val="20"/>
          <w:szCs w:val="20"/>
        </w:rPr>
      </w:pPr>
      <w:r w:rsidRPr="00D440F3">
        <w:rPr>
          <w:rFonts w:ascii="Arial" w:hAnsi="Arial" w:cs="Arial"/>
          <w:sz w:val="20"/>
          <w:szCs w:val="20"/>
        </w:rPr>
        <w:t>Wykonawca zobowiązuje się zapewnić, że wskazany przez niego rachunek bankowy do zapłaty, będzie zawarty na dzień zlecenia przelewu w wykazie podmiotów, o których mowa w art. 96b ust. 1 ustawy o podatku od towarów i usług (tzw. Biała Lista Podatników VAT).</w:t>
      </w:r>
    </w:p>
    <w:p w14:paraId="18F4FCF3" w14:textId="77777777" w:rsidR="00681F7F" w:rsidRPr="00D440F3" w:rsidRDefault="00681F7F" w:rsidP="00681F7F">
      <w:pPr>
        <w:numPr>
          <w:ilvl w:val="0"/>
          <w:numId w:val="6"/>
        </w:numPr>
        <w:suppressAutoHyphens w:val="0"/>
        <w:spacing w:after="0"/>
        <w:ind w:left="284" w:hanging="284"/>
        <w:jc w:val="both"/>
        <w:rPr>
          <w:rFonts w:ascii="Arial" w:hAnsi="Arial" w:cs="Arial"/>
          <w:sz w:val="20"/>
          <w:szCs w:val="20"/>
        </w:rPr>
      </w:pPr>
      <w:r w:rsidRPr="00D440F3">
        <w:rPr>
          <w:rFonts w:ascii="Arial" w:hAnsi="Arial" w:cs="Arial"/>
          <w:sz w:val="20"/>
          <w:szCs w:val="20"/>
        </w:rPr>
        <w:t>W przypadku, gdy Zamawiający opóźni się w zapłacie prawidłowo wystawionej faktury przez Wykonawcę, Wykonawca uprawniony będzie do naliczania odsetek ustawowych za opóźnienie.</w:t>
      </w:r>
    </w:p>
    <w:p w14:paraId="0998A376" w14:textId="77777777" w:rsidR="00681F7F" w:rsidRDefault="00681F7F" w:rsidP="00681F7F">
      <w:pPr>
        <w:spacing w:after="0" w:line="240" w:lineRule="auto"/>
        <w:jc w:val="center"/>
        <w:rPr>
          <w:rFonts w:ascii="Arial" w:hAnsi="Arial" w:cs="Arial"/>
          <w:b/>
          <w:sz w:val="20"/>
          <w:szCs w:val="20"/>
        </w:rPr>
      </w:pPr>
    </w:p>
    <w:p w14:paraId="3FC3ADA6" w14:textId="77777777" w:rsidR="00681F7F" w:rsidRPr="00D440F3" w:rsidRDefault="00681F7F" w:rsidP="00681F7F">
      <w:pPr>
        <w:spacing w:line="240" w:lineRule="auto"/>
        <w:jc w:val="center"/>
        <w:rPr>
          <w:rFonts w:ascii="Arial" w:eastAsia="Times New Roman" w:hAnsi="Arial" w:cs="Arial"/>
          <w:sz w:val="20"/>
          <w:szCs w:val="20"/>
        </w:rPr>
      </w:pPr>
      <w:r w:rsidRPr="00D440F3">
        <w:rPr>
          <w:rFonts w:ascii="Arial" w:hAnsi="Arial" w:cs="Arial"/>
          <w:b/>
          <w:sz w:val="20"/>
          <w:szCs w:val="20"/>
        </w:rPr>
        <w:t xml:space="preserve">§ </w:t>
      </w:r>
      <w:r>
        <w:rPr>
          <w:rFonts w:ascii="Arial" w:hAnsi="Arial" w:cs="Arial"/>
          <w:b/>
          <w:sz w:val="20"/>
          <w:szCs w:val="20"/>
        </w:rPr>
        <w:t>5</w:t>
      </w:r>
      <w:r w:rsidRPr="00D440F3">
        <w:rPr>
          <w:rFonts w:ascii="Arial" w:hAnsi="Arial" w:cs="Arial"/>
          <w:b/>
          <w:sz w:val="20"/>
          <w:szCs w:val="20"/>
        </w:rPr>
        <w:t xml:space="preserve"> </w:t>
      </w:r>
      <w:r w:rsidRPr="00D440F3">
        <w:rPr>
          <w:rFonts w:ascii="Arial" w:hAnsi="Arial" w:cs="Arial"/>
          <w:b/>
          <w:color w:val="000000"/>
          <w:sz w:val="20"/>
          <w:szCs w:val="20"/>
        </w:rPr>
        <w:t>Kary umowne</w:t>
      </w:r>
    </w:p>
    <w:p w14:paraId="50E99398" w14:textId="77777777" w:rsidR="00681F7F" w:rsidRPr="00D440F3" w:rsidRDefault="00681F7F" w:rsidP="00681F7F">
      <w:pPr>
        <w:pStyle w:val="Akapitzlist"/>
        <w:numPr>
          <w:ilvl w:val="1"/>
          <w:numId w:val="1"/>
        </w:numPr>
        <w:spacing w:after="0" w:line="240" w:lineRule="auto"/>
        <w:contextualSpacing w:val="0"/>
        <w:jc w:val="both"/>
        <w:rPr>
          <w:rFonts w:ascii="Arial" w:eastAsia="Batang" w:hAnsi="Arial" w:cs="Arial"/>
          <w:sz w:val="20"/>
          <w:szCs w:val="20"/>
        </w:rPr>
      </w:pPr>
      <w:r w:rsidRPr="00D440F3">
        <w:rPr>
          <w:rFonts w:ascii="Arial" w:eastAsia="Palatino Linotype" w:hAnsi="Arial" w:cs="Arial"/>
          <w:sz w:val="20"/>
          <w:szCs w:val="20"/>
        </w:rPr>
        <w:t>Wykonawca zapłaci Zamawiającemu karę umowną:</w:t>
      </w:r>
    </w:p>
    <w:p w14:paraId="2BD00357" w14:textId="77777777" w:rsidR="00681F7F" w:rsidRPr="00D440F3" w:rsidRDefault="00681F7F" w:rsidP="00681F7F">
      <w:pPr>
        <w:pStyle w:val="Akapitzlist"/>
        <w:numPr>
          <w:ilvl w:val="0"/>
          <w:numId w:val="3"/>
        </w:numPr>
        <w:spacing w:after="0" w:line="240" w:lineRule="auto"/>
        <w:contextualSpacing w:val="0"/>
        <w:jc w:val="both"/>
        <w:rPr>
          <w:rFonts w:ascii="Arial" w:eastAsia="Batang" w:hAnsi="Arial" w:cs="Arial"/>
          <w:sz w:val="20"/>
          <w:szCs w:val="20"/>
        </w:rPr>
      </w:pPr>
      <w:r w:rsidRPr="00D440F3">
        <w:rPr>
          <w:rFonts w:ascii="Arial" w:eastAsia="Batang" w:hAnsi="Arial" w:cs="Arial"/>
          <w:sz w:val="20"/>
          <w:szCs w:val="20"/>
        </w:rPr>
        <w:t>Za zwłokę w wykonaniu przedmiotu Umowy w stosunku do terminu, o którym mowa w § 2</w:t>
      </w:r>
      <w:r>
        <w:rPr>
          <w:rFonts w:ascii="Arial" w:eastAsia="Batang" w:hAnsi="Arial" w:cs="Arial"/>
          <w:sz w:val="20"/>
          <w:szCs w:val="20"/>
        </w:rPr>
        <w:t xml:space="preserve"> ust. 1</w:t>
      </w:r>
      <w:r w:rsidRPr="00D440F3">
        <w:rPr>
          <w:rFonts w:ascii="Arial" w:eastAsia="Batang" w:hAnsi="Arial" w:cs="Arial"/>
          <w:sz w:val="20"/>
          <w:szCs w:val="20"/>
        </w:rPr>
        <w:t xml:space="preserve"> Umowy w wysokości </w:t>
      </w:r>
      <w:r w:rsidRPr="00D440F3">
        <w:rPr>
          <w:rFonts w:ascii="Arial" w:eastAsia="Batang" w:hAnsi="Arial" w:cs="Arial"/>
          <w:color w:val="000000"/>
          <w:sz w:val="20"/>
          <w:szCs w:val="20"/>
        </w:rPr>
        <w:t>0,2</w:t>
      </w:r>
      <w:r w:rsidRPr="00D440F3">
        <w:rPr>
          <w:rFonts w:ascii="Arial" w:eastAsia="Batang" w:hAnsi="Arial" w:cs="Arial"/>
          <w:sz w:val="20"/>
          <w:szCs w:val="20"/>
        </w:rPr>
        <w:t>% wynagrodzenia brutto określonego w § 4 ust.1 Umowy za każdy dzień zwłoki, nie więcej jednak niż 20% wynagrodzenia brutto określonego w § 4 ust. 1 Umowy;</w:t>
      </w:r>
    </w:p>
    <w:p w14:paraId="661CE144" w14:textId="77777777" w:rsidR="00681F7F" w:rsidRPr="00D440F3" w:rsidRDefault="00681F7F" w:rsidP="00681F7F">
      <w:pPr>
        <w:pStyle w:val="Akapitzlist"/>
        <w:numPr>
          <w:ilvl w:val="0"/>
          <w:numId w:val="3"/>
        </w:numPr>
        <w:spacing w:after="0" w:line="240" w:lineRule="auto"/>
        <w:contextualSpacing w:val="0"/>
        <w:jc w:val="both"/>
        <w:rPr>
          <w:rFonts w:ascii="Arial" w:eastAsia="Batang" w:hAnsi="Arial" w:cs="Arial"/>
          <w:sz w:val="20"/>
          <w:szCs w:val="20"/>
        </w:rPr>
      </w:pPr>
      <w:r w:rsidRPr="00D440F3">
        <w:rPr>
          <w:rFonts w:ascii="Arial" w:eastAsia="Batang" w:hAnsi="Arial" w:cs="Arial"/>
          <w:sz w:val="20"/>
          <w:szCs w:val="20"/>
        </w:rPr>
        <w:t xml:space="preserve">za każdy rozpoczęty dzień zwłoki w terminach określonych w § </w:t>
      </w:r>
      <w:r>
        <w:rPr>
          <w:rFonts w:ascii="Arial" w:eastAsia="Batang" w:hAnsi="Arial" w:cs="Arial"/>
          <w:sz w:val="20"/>
          <w:szCs w:val="20"/>
        </w:rPr>
        <w:t>6</w:t>
      </w:r>
      <w:r w:rsidRPr="00D440F3">
        <w:rPr>
          <w:rFonts w:ascii="Arial" w:eastAsia="Batang" w:hAnsi="Arial" w:cs="Arial"/>
          <w:sz w:val="20"/>
          <w:szCs w:val="20"/>
        </w:rPr>
        <w:t xml:space="preserve"> Umowy w wysokości 0,2% wynagrodzenia brutto określonego w § 4 ust.1 Umowy; nie więcej jednak niż 20% wynagrodzenia brutto określonego w § 4 ust. 1 Umowy;</w:t>
      </w:r>
    </w:p>
    <w:p w14:paraId="7CFAE489" w14:textId="77777777" w:rsidR="00681F7F" w:rsidRPr="00D440F3" w:rsidRDefault="00681F7F" w:rsidP="00681F7F">
      <w:pPr>
        <w:pStyle w:val="Akapitzlist"/>
        <w:numPr>
          <w:ilvl w:val="0"/>
          <w:numId w:val="3"/>
        </w:numPr>
        <w:spacing w:after="0" w:line="240" w:lineRule="auto"/>
        <w:contextualSpacing w:val="0"/>
        <w:jc w:val="both"/>
        <w:rPr>
          <w:rFonts w:ascii="Arial" w:eastAsia="Palatino Linotype" w:hAnsi="Arial" w:cs="Arial"/>
          <w:sz w:val="20"/>
          <w:szCs w:val="20"/>
        </w:rPr>
      </w:pPr>
      <w:r w:rsidRPr="00D440F3">
        <w:rPr>
          <w:rFonts w:ascii="Arial" w:eastAsia="Batang" w:hAnsi="Arial" w:cs="Arial"/>
          <w:sz w:val="20"/>
          <w:szCs w:val="20"/>
        </w:rPr>
        <w:t>za odstąpienie od Umowy przez którąkolwiek ze Stron z przyczyn, za które Wykonawca ponosi odpowiedzialność w wysokości 20% wynagrodzenia brutto,</w:t>
      </w:r>
      <w:r w:rsidRPr="00D440F3">
        <w:rPr>
          <w:rFonts w:ascii="Arial" w:eastAsia="Batang" w:hAnsi="Arial" w:cs="Arial"/>
          <w:sz w:val="20"/>
          <w:szCs w:val="20"/>
        </w:rPr>
        <w:br/>
        <w:t xml:space="preserve">o którym mowa w § 4 ust. 1 Umowy; </w:t>
      </w:r>
    </w:p>
    <w:p w14:paraId="401E5F1F" w14:textId="77777777" w:rsidR="00681F7F" w:rsidRDefault="00681F7F" w:rsidP="00681F7F">
      <w:pPr>
        <w:pStyle w:val="Akapitzlist"/>
        <w:numPr>
          <w:ilvl w:val="1"/>
          <w:numId w:val="1"/>
        </w:numPr>
        <w:spacing w:line="240" w:lineRule="auto"/>
        <w:contextualSpacing w:val="0"/>
        <w:jc w:val="both"/>
        <w:rPr>
          <w:rFonts w:ascii="Arial" w:eastAsia="Palatino Linotype" w:hAnsi="Arial" w:cs="Arial"/>
          <w:sz w:val="20"/>
          <w:szCs w:val="20"/>
        </w:rPr>
      </w:pPr>
      <w:r w:rsidRPr="00D440F3">
        <w:rPr>
          <w:rFonts w:ascii="Arial" w:eastAsia="Palatino Linotype" w:hAnsi="Arial" w:cs="Arial"/>
          <w:sz w:val="20"/>
          <w:szCs w:val="20"/>
        </w:rPr>
        <w:t>W przypadku, gdy wysokość szkody poniesionej przez Zamawiającego jest większa od kary umownej, a także w przypadku, gdy szkoda powstała z przyczyn,</w:t>
      </w:r>
      <w:r w:rsidRPr="00D440F3">
        <w:rPr>
          <w:rFonts w:ascii="Arial" w:eastAsia="Palatino Linotype" w:hAnsi="Arial" w:cs="Arial"/>
          <w:sz w:val="20"/>
          <w:szCs w:val="20"/>
        </w:rPr>
        <w:br/>
        <w:t xml:space="preserve">dla których nie zastrzeżono kary umownej, Zamawiający jest uprawniony do żądania odszkodowania do pełnej wysokości powstałej szkody na zasadach ogólnych, wynikających </w:t>
      </w:r>
      <w:r>
        <w:rPr>
          <w:rFonts w:ascii="Arial" w:eastAsia="Palatino Linotype" w:hAnsi="Arial" w:cs="Arial"/>
          <w:sz w:val="20"/>
          <w:szCs w:val="20"/>
        </w:rPr>
        <w:br/>
      </w:r>
      <w:r w:rsidRPr="00D440F3">
        <w:rPr>
          <w:rFonts w:ascii="Arial" w:eastAsia="Palatino Linotype" w:hAnsi="Arial" w:cs="Arial"/>
          <w:sz w:val="20"/>
          <w:szCs w:val="20"/>
        </w:rPr>
        <w:t xml:space="preserve">z przepisów Kodeksu </w:t>
      </w:r>
      <w:proofErr w:type="gramStart"/>
      <w:r w:rsidRPr="00D440F3">
        <w:rPr>
          <w:rFonts w:ascii="Arial" w:eastAsia="Palatino Linotype" w:hAnsi="Arial" w:cs="Arial"/>
          <w:sz w:val="20"/>
          <w:szCs w:val="20"/>
        </w:rPr>
        <w:t>cywilnego  niezależnie</w:t>
      </w:r>
      <w:proofErr w:type="gramEnd"/>
      <w:r w:rsidRPr="00D440F3">
        <w:rPr>
          <w:rFonts w:ascii="Arial" w:eastAsia="Palatino Linotype" w:hAnsi="Arial" w:cs="Arial"/>
          <w:sz w:val="20"/>
          <w:szCs w:val="20"/>
        </w:rPr>
        <w:t xml:space="preserve"> od tego, czy realizuje uprawnienia do otrzymania kary umownej. </w:t>
      </w:r>
    </w:p>
    <w:p w14:paraId="6833EBC5" w14:textId="77777777" w:rsidR="00681F7F" w:rsidRPr="00BF718E" w:rsidRDefault="00681F7F" w:rsidP="00681F7F">
      <w:pPr>
        <w:pStyle w:val="Akapitzlist"/>
        <w:numPr>
          <w:ilvl w:val="1"/>
          <w:numId w:val="1"/>
        </w:numPr>
        <w:spacing w:line="240" w:lineRule="auto"/>
        <w:contextualSpacing w:val="0"/>
        <w:jc w:val="both"/>
        <w:rPr>
          <w:rFonts w:ascii="Arial" w:eastAsia="Palatino Linotype" w:hAnsi="Arial" w:cs="Arial"/>
          <w:sz w:val="20"/>
          <w:szCs w:val="20"/>
        </w:rPr>
      </w:pPr>
      <w:r w:rsidRPr="00BF718E">
        <w:rPr>
          <w:rFonts w:ascii="Arial" w:eastAsia="Palatino Linotype" w:hAnsi="Arial" w:cs="Arial"/>
          <w:sz w:val="20"/>
          <w:szCs w:val="20"/>
        </w:rPr>
        <w:t>W przypadku, gdy wysokość poniesionej szkody jest większa od kary umownej, Zamawiający może żądać odszkodowania przenoszącego wysokość zastrzeżonej kary umownej.</w:t>
      </w:r>
    </w:p>
    <w:p w14:paraId="2AE8D7A8" w14:textId="77777777" w:rsidR="00681F7F" w:rsidRPr="00D440F3" w:rsidRDefault="00681F7F" w:rsidP="00681F7F">
      <w:pPr>
        <w:pStyle w:val="Akapitzlist"/>
        <w:numPr>
          <w:ilvl w:val="1"/>
          <w:numId w:val="1"/>
        </w:numPr>
        <w:spacing w:line="240" w:lineRule="auto"/>
        <w:contextualSpacing w:val="0"/>
        <w:jc w:val="both"/>
        <w:rPr>
          <w:rFonts w:ascii="Arial" w:eastAsia="Palatino Linotype" w:hAnsi="Arial" w:cs="Arial"/>
          <w:sz w:val="20"/>
          <w:szCs w:val="20"/>
        </w:rPr>
      </w:pPr>
      <w:r w:rsidRPr="00D440F3">
        <w:rPr>
          <w:rFonts w:ascii="Arial" w:hAnsi="Arial" w:cs="Arial"/>
          <w:sz w:val="20"/>
          <w:szCs w:val="20"/>
        </w:rPr>
        <w:t>Łączna wysokość kar umownych nie może przekroczyć 20</w:t>
      </w:r>
      <w:proofErr w:type="gramStart"/>
      <w:r w:rsidRPr="00D440F3">
        <w:rPr>
          <w:rFonts w:ascii="Arial" w:hAnsi="Arial" w:cs="Arial"/>
          <w:sz w:val="20"/>
          <w:szCs w:val="20"/>
        </w:rPr>
        <w:t>%  wartości</w:t>
      </w:r>
      <w:proofErr w:type="gramEnd"/>
      <w:r w:rsidRPr="00D440F3">
        <w:rPr>
          <w:rFonts w:ascii="Arial" w:hAnsi="Arial" w:cs="Arial"/>
          <w:sz w:val="20"/>
          <w:szCs w:val="20"/>
        </w:rPr>
        <w:t xml:space="preserve"> wynagrodzenia brutto, </w:t>
      </w:r>
      <w:r>
        <w:rPr>
          <w:rFonts w:ascii="Arial" w:hAnsi="Arial" w:cs="Arial"/>
          <w:sz w:val="20"/>
          <w:szCs w:val="20"/>
        </w:rPr>
        <w:br/>
      </w:r>
      <w:r w:rsidRPr="00D440F3">
        <w:rPr>
          <w:rFonts w:ascii="Arial" w:hAnsi="Arial" w:cs="Arial"/>
          <w:sz w:val="20"/>
          <w:szCs w:val="20"/>
        </w:rPr>
        <w:t>o którym mowa w § 4 ust. 1.</w:t>
      </w:r>
    </w:p>
    <w:p w14:paraId="41A621DF" w14:textId="77777777" w:rsidR="00681F7F" w:rsidRPr="00D440F3" w:rsidRDefault="00681F7F" w:rsidP="00681F7F">
      <w:pPr>
        <w:pStyle w:val="Akapitzlist"/>
        <w:numPr>
          <w:ilvl w:val="1"/>
          <w:numId w:val="1"/>
        </w:numPr>
        <w:spacing w:line="240" w:lineRule="auto"/>
        <w:contextualSpacing w:val="0"/>
        <w:jc w:val="both"/>
        <w:rPr>
          <w:rFonts w:ascii="Arial" w:eastAsia="Palatino Linotype" w:hAnsi="Arial" w:cs="Arial"/>
          <w:sz w:val="20"/>
          <w:szCs w:val="20"/>
        </w:rPr>
      </w:pPr>
      <w:r w:rsidRPr="00D440F3">
        <w:rPr>
          <w:rFonts w:ascii="Arial" w:eastAsia="Palatino Linotype" w:hAnsi="Arial" w:cs="Arial"/>
          <w:sz w:val="20"/>
          <w:szCs w:val="20"/>
        </w:rPr>
        <w:t>Zamawiający jest uprawniony do potrącania wierzytelności wobec Wykonawcy z tytułu kar umownych z wierzytelnościami Wykonawcy wobec Zamawiającego z tytułu wynagrodzenia</w:t>
      </w:r>
      <w:r w:rsidRPr="00D440F3">
        <w:rPr>
          <w:rFonts w:ascii="Arial" w:eastAsia="Palatino Linotype" w:hAnsi="Arial" w:cs="Arial"/>
          <w:i/>
          <w:sz w:val="20"/>
          <w:szCs w:val="20"/>
        </w:rPr>
        <w:t>,</w:t>
      </w:r>
      <w:r w:rsidRPr="00D440F3">
        <w:rPr>
          <w:rFonts w:ascii="Arial" w:eastAsia="Palatino Linotype" w:hAnsi="Arial" w:cs="Arial"/>
          <w:sz w:val="20"/>
          <w:szCs w:val="20"/>
        </w:rPr>
        <w:t xml:space="preserve"> na co Wykonawca wyraża zgodę.</w:t>
      </w:r>
    </w:p>
    <w:p w14:paraId="1D6E39B0" w14:textId="77777777" w:rsidR="00681F7F" w:rsidRPr="00D440F3" w:rsidRDefault="00681F7F" w:rsidP="00681F7F">
      <w:pPr>
        <w:pStyle w:val="Akapitzlist"/>
        <w:numPr>
          <w:ilvl w:val="1"/>
          <w:numId w:val="1"/>
        </w:numPr>
        <w:spacing w:line="240" w:lineRule="auto"/>
        <w:contextualSpacing w:val="0"/>
        <w:jc w:val="both"/>
        <w:rPr>
          <w:rFonts w:ascii="Arial" w:eastAsia="Palatino Linotype" w:hAnsi="Arial" w:cs="Arial"/>
          <w:sz w:val="20"/>
          <w:szCs w:val="20"/>
        </w:rPr>
      </w:pPr>
      <w:r w:rsidRPr="00D440F3">
        <w:rPr>
          <w:rFonts w:ascii="Arial" w:eastAsia="Palatino Linotype" w:hAnsi="Arial" w:cs="Arial"/>
          <w:sz w:val="20"/>
          <w:szCs w:val="20"/>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28A7C7F7" w14:textId="77777777" w:rsidR="00681F7F" w:rsidRDefault="00681F7F" w:rsidP="00681F7F">
      <w:pPr>
        <w:pStyle w:val="Akapitzlist"/>
        <w:numPr>
          <w:ilvl w:val="1"/>
          <w:numId w:val="1"/>
        </w:numPr>
        <w:spacing w:line="240" w:lineRule="auto"/>
        <w:contextualSpacing w:val="0"/>
        <w:jc w:val="both"/>
        <w:rPr>
          <w:rFonts w:ascii="Arial" w:eastAsia="Palatino Linotype" w:hAnsi="Arial" w:cs="Arial"/>
          <w:sz w:val="20"/>
          <w:szCs w:val="20"/>
        </w:rPr>
      </w:pPr>
      <w:r w:rsidRPr="00D440F3">
        <w:rPr>
          <w:rFonts w:ascii="Arial" w:eastAsia="Palatino Linotype" w:hAnsi="Arial" w:cs="Arial"/>
          <w:sz w:val="20"/>
          <w:szCs w:val="20"/>
        </w:rPr>
        <w:lastRenderedPageBreak/>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47AF1CF5" w14:textId="77777777" w:rsidR="00681F7F" w:rsidRPr="00BF718E" w:rsidRDefault="00681F7F" w:rsidP="00681F7F">
      <w:pPr>
        <w:pStyle w:val="Akapitzlist"/>
        <w:numPr>
          <w:ilvl w:val="1"/>
          <w:numId w:val="1"/>
        </w:numPr>
        <w:spacing w:after="0" w:line="240" w:lineRule="auto"/>
        <w:contextualSpacing w:val="0"/>
        <w:jc w:val="both"/>
        <w:rPr>
          <w:rFonts w:ascii="Arial" w:eastAsia="Palatino Linotype" w:hAnsi="Arial" w:cs="Arial"/>
          <w:sz w:val="20"/>
          <w:szCs w:val="20"/>
        </w:rPr>
      </w:pPr>
      <w:r w:rsidRPr="00BF718E">
        <w:rPr>
          <w:rFonts w:ascii="Arial" w:eastAsia="Palatino Linotype" w:hAnsi="Arial" w:cs="Arial"/>
          <w:sz w:val="20"/>
          <w:szCs w:val="20"/>
        </w:rPr>
        <w:t>Wykonawca zapłaci karę umowną w terminie 14 dni od daty otrzymania od Zamawiającego żądania jej zapłaty, przelewem na rachunek bankowy wskazany przez Zamawiającego w żądaniu zapłaty</w:t>
      </w:r>
      <w:r>
        <w:rPr>
          <w:rFonts w:ascii="Arial" w:eastAsia="Palatino Linotype" w:hAnsi="Arial" w:cs="Arial"/>
          <w:sz w:val="20"/>
          <w:szCs w:val="20"/>
        </w:rPr>
        <w:t>.</w:t>
      </w:r>
    </w:p>
    <w:p w14:paraId="23F6AEC2" w14:textId="77777777" w:rsidR="00681F7F" w:rsidRDefault="00681F7F" w:rsidP="00681F7F">
      <w:pPr>
        <w:pStyle w:val="Akapitzlist"/>
        <w:spacing w:after="0"/>
        <w:jc w:val="center"/>
        <w:rPr>
          <w:rFonts w:ascii="Arial" w:hAnsi="Arial" w:cs="Arial"/>
          <w:b/>
          <w:bCs/>
          <w:sz w:val="20"/>
          <w:szCs w:val="20"/>
        </w:rPr>
      </w:pPr>
      <w:r w:rsidRPr="00D440F3">
        <w:rPr>
          <w:rFonts w:ascii="Arial" w:hAnsi="Arial" w:cs="Arial"/>
          <w:b/>
          <w:bCs/>
          <w:sz w:val="20"/>
          <w:szCs w:val="20"/>
        </w:rPr>
        <w:t>§ 6 Gwarancja i Rękojmia</w:t>
      </w:r>
    </w:p>
    <w:p w14:paraId="499B1474" w14:textId="77777777" w:rsidR="00681F7F" w:rsidRPr="00237679" w:rsidRDefault="00681F7F" w:rsidP="00681F7F">
      <w:pPr>
        <w:pStyle w:val="Akapitzlist"/>
        <w:spacing w:after="0"/>
        <w:jc w:val="center"/>
        <w:rPr>
          <w:rFonts w:ascii="Arial" w:hAnsi="Arial" w:cs="Arial"/>
          <w:b/>
          <w:bCs/>
          <w:sz w:val="20"/>
          <w:szCs w:val="20"/>
        </w:rPr>
      </w:pPr>
    </w:p>
    <w:p w14:paraId="5D6C8705" w14:textId="77777777" w:rsidR="00681F7F" w:rsidRPr="00237679" w:rsidRDefault="00681F7F" w:rsidP="00681F7F">
      <w:pPr>
        <w:pStyle w:val="Akapitzlist"/>
        <w:numPr>
          <w:ilvl w:val="0"/>
          <w:numId w:val="14"/>
        </w:numPr>
        <w:spacing w:line="240" w:lineRule="auto"/>
        <w:contextualSpacing w:val="0"/>
        <w:jc w:val="both"/>
        <w:rPr>
          <w:rFonts w:ascii="Arial" w:hAnsi="Arial" w:cs="Arial"/>
          <w:sz w:val="20"/>
          <w:szCs w:val="20"/>
        </w:rPr>
      </w:pPr>
      <w:r w:rsidRPr="00D440F3">
        <w:rPr>
          <w:rFonts w:ascii="Arial" w:hAnsi="Arial" w:cs="Arial"/>
          <w:sz w:val="20"/>
          <w:szCs w:val="20"/>
        </w:rPr>
        <w:t>Wykonawca udziela</w:t>
      </w:r>
      <w:proofErr w:type="gramStart"/>
      <w:r w:rsidRPr="00D440F3">
        <w:rPr>
          <w:rFonts w:ascii="Arial" w:hAnsi="Arial" w:cs="Arial"/>
          <w:sz w:val="20"/>
          <w:szCs w:val="20"/>
        </w:rPr>
        <w:t xml:space="preserve"> ..…..</w:t>
      </w:r>
      <w:proofErr w:type="gramEnd"/>
      <w:r w:rsidRPr="00D440F3">
        <w:rPr>
          <w:rFonts w:ascii="Arial" w:hAnsi="Arial" w:cs="Arial"/>
          <w:sz w:val="20"/>
          <w:szCs w:val="20"/>
        </w:rPr>
        <w:t xml:space="preserve"> miesięcznej, pełnej gwarancji na przedmiot Umowy (zakres gwarancji określa m.in. oferta), która biegnie od daty podpisania przez Strony bez zastrzeżeń protokołu odbioru. Wykonawca wyda Zamawiającemu stosowny dokument gwarancyjny.</w:t>
      </w:r>
    </w:p>
    <w:p w14:paraId="2784C5B3" w14:textId="77777777" w:rsidR="00681F7F" w:rsidRPr="00237679" w:rsidRDefault="00681F7F" w:rsidP="00681F7F">
      <w:pPr>
        <w:pStyle w:val="Akapitzlist"/>
        <w:numPr>
          <w:ilvl w:val="0"/>
          <w:numId w:val="14"/>
        </w:numPr>
        <w:spacing w:line="240" w:lineRule="auto"/>
        <w:contextualSpacing w:val="0"/>
        <w:jc w:val="both"/>
        <w:rPr>
          <w:rFonts w:ascii="Arial" w:hAnsi="Arial" w:cs="Arial"/>
          <w:sz w:val="20"/>
          <w:szCs w:val="20"/>
        </w:rPr>
      </w:pPr>
      <w:r w:rsidRPr="00D440F3">
        <w:rPr>
          <w:rFonts w:ascii="Arial" w:hAnsi="Arial" w:cs="Arial"/>
          <w:sz w:val="20"/>
          <w:szCs w:val="20"/>
        </w:rPr>
        <w:t>Postanowienia niniejszego paragrafu stanowią oświadczenie gwarancyjne</w:t>
      </w:r>
      <w:r>
        <w:rPr>
          <w:rFonts w:ascii="Arial" w:hAnsi="Arial" w:cs="Arial"/>
          <w:sz w:val="20"/>
          <w:szCs w:val="20"/>
        </w:rPr>
        <w:t xml:space="preserve"> </w:t>
      </w:r>
      <w:r w:rsidRPr="00D440F3">
        <w:rPr>
          <w:rFonts w:ascii="Arial" w:hAnsi="Arial" w:cs="Arial"/>
          <w:sz w:val="20"/>
          <w:szCs w:val="20"/>
        </w:rPr>
        <w:t>w rozumieniu art. 577 kodeksu cywilnego</w:t>
      </w:r>
      <w:r>
        <w:rPr>
          <w:rFonts w:ascii="Arial" w:hAnsi="Arial" w:cs="Arial"/>
          <w:sz w:val="20"/>
          <w:szCs w:val="20"/>
        </w:rPr>
        <w:t>.</w:t>
      </w:r>
    </w:p>
    <w:p w14:paraId="2BA139AC" w14:textId="77777777" w:rsidR="00681F7F" w:rsidRPr="00237679" w:rsidRDefault="00681F7F" w:rsidP="00681F7F">
      <w:pPr>
        <w:pStyle w:val="Akapitzlist"/>
        <w:numPr>
          <w:ilvl w:val="0"/>
          <w:numId w:val="14"/>
        </w:numPr>
        <w:spacing w:line="240" w:lineRule="auto"/>
        <w:contextualSpacing w:val="0"/>
        <w:jc w:val="both"/>
        <w:rPr>
          <w:rFonts w:ascii="Arial" w:hAnsi="Arial" w:cs="Arial"/>
          <w:sz w:val="20"/>
          <w:szCs w:val="20"/>
        </w:rPr>
      </w:pPr>
      <w:r w:rsidRPr="00D440F3">
        <w:rPr>
          <w:rFonts w:ascii="Arial" w:hAnsi="Arial" w:cs="Arial"/>
          <w:sz w:val="20"/>
          <w:szCs w:val="20"/>
        </w:rPr>
        <w:t>Termin rękojmi za wady jest równy okresowi gwarancji zgodnie z art. 558 kodeksu cywilnego.</w:t>
      </w:r>
    </w:p>
    <w:p w14:paraId="632E4690"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D440F3">
        <w:rPr>
          <w:rFonts w:ascii="Arial" w:hAnsi="Arial" w:cs="Arial"/>
          <w:sz w:val="20"/>
          <w:szCs w:val="20"/>
        </w:rPr>
        <w:t>Niezależnie od uprawnień z gwarancji udzielonej przez Wykonawcę, Zamawiający może korzystać z uprawnień z gwarancji Producenta.</w:t>
      </w:r>
    </w:p>
    <w:p w14:paraId="0155DC4E"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Serwis gwarancyjny w zakresie dostarczonego przedmiotu Umowy prowadzi autoryzowany serwis Wykonawcy: zgodnie z ofertą stanowiącą załącznik do umowy.</w:t>
      </w:r>
    </w:p>
    <w:p w14:paraId="55F15595"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14:paraId="266D0648"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W okresie gwarancji Wykonawca zobowiązany jest do naprawy lub wymiany całości lub każdego z elementów, podzespołów lub zespołów dostarczonego przedmiotu Umowy, które uległy uszkodzeniu z przyczyn wad konstrukcyjnych, produkcyjnych lub materiałowych na własny koszt.</w:t>
      </w:r>
    </w:p>
    <w:p w14:paraId="3F96AC3B"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W okresie trwania gwarancji, Wykonawca dokona zgodnie z zaleceniami producenta bezpłatnych autoryzowanych przeglądów serwisowych potwierdzonych certyfikatem wraz z wymianą materiałów</w:t>
      </w:r>
      <w:r>
        <w:rPr>
          <w:rFonts w:ascii="Arial" w:hAnsi="Arial" w:cs="Arial"/>
          <w:sz w:val="20"/>
          <w:szCs w:val="20"/>
        </w:rPr>
        <w:t xml:space="preserve"> </w:t>
      </w:r>
      <w:r w:rsidRPr="00237679">
        <w:rPr>
          <w:rFonts w:ascii="Arial" w:hAnsi="Arial" w:cs="Arial"/>
          <w:sz w:val="20"/>
          <w:szCs w:val="20"/>
        </w:rPr>
        <w:t>i części zamiennych, które będą podlegały wymianie w ramach przeglądu. Koszty zużytych materiałów i części podczas przeglądów gwarancyjnych ponosi Wykonawca.</w:t>
      </w:r>
    </w:p>
    <w:p w14:paraId="125A367E"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 xml:space="preserve">Terminy przeglądów przedmiotu Umowy będą każdorazowo uzgadniane z Zamawiającym lub </w:t>
      </w:r>
      <w:r w:rsidRPr="00237679">
        <w:rPr>
          <w:rFonts w:ascii="Arial" w:hAnsi="Arial" w:cs="Arial"/>
          <w:sz w:val="20"/>
          <w:szCs w:val="20"/>
        </w:rPr>
        <w:br/>
        <w:t xml:space="preserve">w przypadku nieuzgodnienia terminu będzie terminem wskazanym przez Zamawiającego. </w:t>
      </w:r>
    </w:p>
    <w:p w14:paraId="29E93832"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 xml:space="preserve">Wykonawca w ramach udzielonej gwarancji odpowiada za braki ilościowe i jakościowe. </w:t>
      </w:r>
    </w:p>
    <w:p w14:paraId="731DA762" w14:textId="77777777" w:rsidR="00681F7F" w:rsidRDefault="00681F7F" w:rsidP="00681F7F">
      <w:pPr>
        <w:pStyle w:val="Akapitzlist"/>
        <w:numPr>
          <w:ilvl w:val="0"/>
          <w:numId w:val="14"/>
        </w:numPr>
        <w:suppressAutoHyphens w:val="0"/>
        <w:spacing w:after="0"/>
        <w:contextualSpacing w:val="0"/>
        <w:jc w:val="both"/>
        <w:rPr>
          <w:rFonts w:ascii="Arial" w:hAnsi="Arial" w:cs="Arial"/>
          <w:sz w:val="20"/>
          <w:szCs w:val="20"/>
        </w:rPr>
      </w:pPr>
      <w:r w:rsidRPr="00A6165C">
        <w:rPr>
          <w:rFonts w:ascii="Arial" w:hAnsi="Arial" w:cs="Arial"/>
          <w:sz w:val="20"/>
          <w:szCs w:val="20"/>
        </w:rPr>
        <w:t>Wymagany czas reakcji na zgłoszone usterki nie może przekroczyć 24 godzin w dni robocze (tj. od poniedziałku do piątku z wyłączeniem sobót</w:t>
      </w:r>
      <w:r>
        <w:rPr>
          <w:rFonts w:ascii="Arial" w:hAnsi="Arial" w:cs="Arial"/>
          <w:sz w:val="20"/>
          <w:szCs w:val="20"/>
        </w:rPr>
        <w:t xml:space="preserve"> oraz</w:t>
      </w:r>
      <w:r w:rsidRPr="00A6165C">
        <w:rPr>
          <w:rFonts w:ascii="Arial" w:hAnsi="Arial" w:cs="Arial"/>
          <w:sz w:val="20"/>
          <w:szCs w:val="20"/>
        </w:rPr>
        <w:t xml:space="preserve"> dni ustawowo wolnych od pracy).</w:t>
      </w:r>
    </w:p>
    <w:p w14:paraId="53AB56E8" w14:textId="77777777" w:rsidR="00681F7F" w:rsidRPr="00A6165C" w:rsidRDefault="00681F7F" w:rsidP="00681F7F">
      <w:pPr>
        <w:pStyle w:val="Akapitzlist"/>
        <w:suppressAutoHyphens w:val="0"/>
        <w:spacing w:after="0"/>
        <w:jc w:val="both"/>
        <w:rPr>
          <w:rFonts w:ascii="Arial" w:hAnsi="Arial" w:cs="Arial"/>
          <w:sz w:val="20"/>
          <w:szCs w:val="20"/>
        </w:rPr>
      </w:pPr>
    </w:p>
    <w:p w14:paraId="6F31E94E" w14:textId="77777777" w:rsidR="00681F7F" w:rsidRDefault="00681F7F" w:rsidP="00681F7F">
      <w:pPr>
        <w:pStyle w:val="Akapitzlist"/>
        <w:numPr>
          <w:ilvl w:val="0"/>
          <w:numId w:val="14"/>
        </w:numPr>
        <w:suppressAutoHyphens w:val="0"/>
        <w:spacing w:after="0"/>
        <w:contextualSpacing w:val="0"/>
        <w:jc w:val="both"/>
        <w:rPr>
          <w:rFonts w:ascii="Arial" w:hAnsi="Arial" w:cs="Arial"/>
          <w:sz w:val="20"/>
          <w:szCs w:val="20"/>
        </w:rPr>
      </w:pPr>
      <w:r w:rsidRPr="00A6165C">
        <w:rPr>
          <w:rFonts w:ascii="Arial" w:hAnsi="Arial" w:cs="Arial"/>
          <w:sz w:val="20"/>
          <w:szCs w:val="20"/>
        </w:rPr>
        <w:t xml:space="preserve">Czas skutecznej naprawy gwarancyjnej bez użycia części zamiennych nie może przekroczyć 3 dni roboczych (tj. od poniedziałku do piątku, z wyłączeniem sobót oraz dni ustawowo wolnych od pracy) od dnia zgłoszenia awarii przez Zamawiającego. </w:t>
      </w:r>
    </w:p>
    <w:p w14:paraId="68D04C2C" w14:textId="77777777" w:rsidR="00681F7F" w:rsidRPr="00A6165C" w:rsidRDefault="00681F7F" w:rsidP="00681F7F">
      <w:pPr>
        <w:pStyle w:val="Akapitzlist"/>
        <w:suppressAutoHyphens w:val="0"/>
        <w:spacing w:after="0"/>
        <w:ind w:left="0"/>
        <w:jc w:val="both"/>
        <w:rPr>
          <w:rFonts w:ascii="Arial" w:hAnsi="Arial" w:cs="Arial"/>
          <w:sz w:val="20"/>
          <w:szCs w:val="20"/>
        </w:rPr>
      </w:pPr>
    </w:p>
    <w:p w14:paraId="1A07111F" w14:textId="77777777" w:rsidR="00681F7F" w:rsidRPr="00A6165C" w:rsidRDefault="00681F7F" w:rsidP="00681F7F">
      <w:pPr>
        <w:pStyle w:val="Akapitzlist"/>
        <w:numPr>
          <w:ilvl w:val="0"/>
          <w:numId w:val="14"/>
        </w:numPr>
        <w:suppressAutoHyphens w:val="0"/>
        <w:spacing w:after="0"/>
        <w:contextualSpacing w:val="0"/>
        <w:jc w:val="both"/>
        <w:rPr>
          <w:rFonts w:ascii="Arial" w:hAnsi="Arial" w:cs="Arial"/>
          <w:sz w:val="20"/>
          <w:szCs w:val="20"/>
        </w:rPr>
      </w:pPr>
      <w:r w:rsidRPr="00A6165C">
        <w:rPr>
          <w:rFonts w:ascii="Arial" w:hAnsi="Arial" w:cs="Arial"/>
          <w:sz w:val="20"/>
          <w:szCs w:val="20"/>
        </w:rPr>
        <w:t xml:space="preserve">Czas skutecznej naprawy w przypadku konieczności sprowadzenia części zamiennych, w tym w obszarze poza terytorium Rzeczypospolitej Polskiej nie może przekroczyć 5 dni roboczych (tj. od poniedziałku do piątku, z wyłączeniem sobót oraz dni ustawowo wolnych od pracy). </w:t>
      </w:r>
    </w:p>
    <w:p w14:paraId="1C28A3A3" w14:textId="77777777" w:rsidR="00681F7F" w:rsidRPr="00297D33" w:rsidRDefault="00681F7F" w:rsidP="00681F7F">
      <w:pPr>
        <w:numPr>
          <w:ilvl w:val="0"/>
          <w:numId w:val="14"/>
        </w:numPr>
        <w:suppressAutoHyphens w:val="0"/>
        <w:spacing w:after="0"/>
        <w:contextualSpacing/>
        <w:jc w:val="both"/>
        <w:rPr>
          <w:rFonts w:ascii="Arial" w:hAnsi="Arial" w:cs="Arial"/>
          <w:sz w:val="20"/>
          <w:szCs w:val="20"/>
        </w:rPr>
      </w:pPr>
      <w:r w:rsidRPr="00A6165C">
        <w:rPr>
          <w:rFonts w:ascii="Arial" w:hAnsi="Arial" w:cs="Arial"/>
          <w:sz w:val="20"/>
          <w:szCs w:val="20"/>
        </w:rPr>
        <w:t>Reklamacje i zgłoszenia awarii i/lub wady w okresie gwarancyjnym będą dokonywane telefonicznie pod numerem telefonu: ……………………</w:t>
      </w:r>
      <w:proofErr w:type="gramStart"/>
      <w:r w:rsidRPr="00A6165C">
        <w:rPr>
          <w:rFonts w:ascii="Arial" w:hAnsi="Arial" w:cs="Arial"/>
          <w:sz w:val="20"/>
          <w:szCs w:val="20"/>
        </w:rPr>
        <w:t>…….</w:t>
      </w:r>
      <w:proofErr w:type="gramEnd"/>
      <w:r w:rsidRPr="00A6165C">
        <w:rPr>
          <w:rFonts w:ascii="Arial" w:hAnsi="Arial" w:cs="Arial"/>
          <w:sz w:val="20"/>
          <w:szCs w:val="20"/>
        </w:rPr>
        <w:t xml:space="preserve">, lub drogą elektroniczną na adres </w:t>
      </w:r>
      <w:r w:rsidRPr="00A6165C">
        <w:rPr>
          <w:rFonts w:ascii="Arial" w:hAnsi="Arial" w:cs="Arial"/>
          <w:sz w:val="20"/>
          <w:szCs w:val="20"/>
        </w:rPr>
        <w:lastRenderedPageBreak/>
        <w:t xml:space="preserve">e-mail: </w:t>
      </w:r>
      <w:hyperlink r:id="rId5" w:history="1">
        <w:r w:rsidRPr="00A6165C">
          <w:rPr>
            <w:rStyle w:val="Hipercze"/>
            <w:rFonts w:ascii="Arial" w:hAnsi="Arial" w:cs="Arial"/>
            <w:sz w:val="20"/>
            <w:szCs w:val="20"/>
          </w:rPr>
          <w:t>……………………………………………………</w:t>
        </w:r>
      </w:hyperlink>
      <w:r w:rsidRPr="00A6165C">
        <w:rPr>
          <w:rFonts w:ascii="Arial" w:hAnsi="Arial" w:cs="Arial"/>
          <w:sz w:val="20"/>
          <w:szCs w:val="20"/>
        </w:rPr>
        <w:t xml:space="preserve"> Wykonawca jest zobowiązany niezwłocznie potwierdzić przyjęcie zgłoszenia i określić termin podjęcia naprawy. W przypadku braku reakcji i/lub niepotwierdzenia przyjęcia zgłoszenia w terminie 24 godzin od wysłania zgłoszenia na wyżej wskazany adres e-mail zgłoszenie przyjmuje się za skutecznie dokonane.</w:t>
      </w:r>
    </w:p>
    <w:p w14:paraId="5E1A61BB" w14:textId="77777777" w:rsidR="00681F7F" w:rsidRPr="00297D33" w:rsidRDefault="00681F7F" w:rsidP="00681F7F">
      <w:pPr>
        <w:pStyle w:val="Akapitzlist"/>
        <w:numPr>
          <w:ilvl w:val="0"/>
          <w:numId w:val="14"/>
        </w:numPr>
        <w:spacing w:line="240" w:lineRule="auto"/>
        <w:contextualSpacing w:val="0"/>
        <w:jc w:val="both"/>
        <w:rPr>
          <w:rFonts w:ascii="Arial" w:hAnsi="Arial" w:cs="Arial"/>
          <w:sz w:val="20"/>
          <w:szCs w:val="20"/>
        </w:rPr>
      </w:pPr>
      <w:r w:rsidRPr="00297D33">
        <w:rPr>
          <w:rFonts w:ascii="Arial" w:hAnsi="Arial" w:cs="Arial"/>
          <w:sz w:val="20"/>
          <w:szCs w:val="20"/>
        </w:rPr>
        <w:t xml:space="preserve">W przypadku, gdy naprawa potrwa dłużej niż 10 dni kalendarzowych. Wykonawca zobowiązany jest </w:t>
      </w:r>
      <w:r w:rsidRPr="00297D33">
        <w:rPr>
          <w:rFonts w:ascii="Arial" w:eastAsia="Times New Roman" w:hAnsi="Arial" w:cs="Arial"/>
          <w:sz w:val="20"/>
          <w:szCs w:val="20"/>
          <w:shd w:val="clear" w:color="auto" w:fill="FFFFFF"/>
          <w:lang w:eastAsia="pl-PL"/>
        </w:rPr>
        <w:t>dostarczyć bezpłatnie urządzenie zastępcze takie samo jak przedmiot umowy do czasu zakończenia naprawy lub przywrócenia do pełnej sprawności urządzenia</w:t>
      </w:r>
      <w:r w:rsidRPr="00297D33">
        <w:rPr>
          <w:rFonts w:ascii="Arial" w:hAnsi="Arial" w:cs="Arial"/>
          <w:sz w:val="20"/>
          <w:szCs w:val="20"/>
        </w:rPr>
        <w:t>.</w:t>
      </w:r>
    </w:p>
    <w:p w14:paraId="352421A5" w14:textId="77777777" w:rsidR="00681F7F" w:rsidRPr="00A6165C" w:rsidRDefault="00681F7F" w:rsidP="00681F7F">
      <w:pPr>
        <w:numPr>
          <w:ilvl w:val="0"/>
          <w:numId w:val="14"/>
        </w:numPr>
        <w:suppressAutoHyphens w:val="0"/>
        <w:spacing w:after="0"/>
        <w:contextualSpacing/>
        <w:jc w:val="both"/>
        <w:rPr>
          <w:rFonts w:ascii="Arial" w:hAnsi="Arial" w:cs="Arial"/>
          <w:sz w:val="20"/>
          <w:szCs w:val="20"/>
        </w:rPr>
      </w:pPr>
      <w:r w:rsidRPr="00A6165C">
        <w:rPr>
          <w:rFonts w:ascii="Arial" w:hAnsi="Arial" w:cs="Arial"/>
          <w:sz w:val="20"/>
          <w:szCs w:val="20"/>
        </w:rPr>
        <w:t>Wszelkie naprawy gwarancyjne odbywają się na koszt i odpowiedzialność Wykonawcy, który zapewnia również transport (do serwisu oraz z serwisu do Zamawiającego) asortymentu podlegającego naprawie. Wykonawca jest zobowiązany podjąć się naprawy nie później niż 2 dni od czasu zgłoszenia wady.</w:t>
      </w:r>
    </w:p>
    <w:p w14:paraId="462B8132" w14:textId="77777777" w:rsidR="00681F7F" w:rsidRPr="00A6165C" w:rsidRDefault="00681F7F" w:rsidP="00681F7F">
      <w:pPr>
        <w:ind w:left="360"/>
        <w:contextualSpacing/>
        <w:jc w:val="both"/>
        <w:rPr>
          <w:rFonts w:ascii="Arial" w:hAnsi="Arial" w:cs="Arial"/>
          <w:sz w:val="20"/>
          <w:szCs w:val="20"/>
        </w:rPr>
      </w:pPr>
    </w:p>
    <w:p w14:paraId="0E08353B" w14:textId="77777777" w:rsidR="00681F7F" w:rsidRDefault="00681F7F" w:rsidP="00681F7F">
      <w:pPr>
        <w:numPr>
          <w:ilvl w:val="0"/>
          <w:numId w:val="14"/>
        </w:numPr>
        <w:suppressAutoHyphens w:val="0"/>
        <w:spacing w:after="0"/>
        <w:contextualSpacing/>
        <w:jc w:val="both"/>
        <w:rPr>
          <w:rFonts w:ascii="Arial" w:hAnsi="Arial" w:cs="Arial"/>
          <w:sz w:val="20"/>
          <w:szCs w:val="20"/>
        </w:rPr>
      </w:pPr>
      <w:r w:rsidRPr="00A6165C">
        <w:rPr>
          <w:rFonts w:ascii="Arial" w:hAnsi="Arial" w:cs="Arial"/>
          <w:sz w:val="20"/>
          <w:szCs w:val="20"/>
        </w:rPr>
        <w:t xml:space="preserve">Okres zagwarantowania dostępności części zamiennych oraz pełnego wsparcia serwisu pogwarancyjnego dla urządzenia wynosi minimum 10 lat od daty zakończenia produkcji danego modelu urządzenia. </w:t>
      </w:r>
    </w:p>
    <w:p w14:paraId="6BEED8A5" w14:textId="77777777" w:rsidR="00681F7F" w:rsidRPr="00297D33" w:rsidRDefault="00681F7F" w:rsidP="00681F7F">
      <w:pPr>
        <w:suppressAutoHyphens w:val="0"/>
        <w:spacing w:after="0"/>
        <w:contextualSpacing/>
        <w:jc w:val="both"/>
        <w:rPr>
          <w:rFonts w:ascii="Arial" w:hAnsi="Arial" w:cs="Arial"/>
          <w:sz w:val="20"/>
          <w:szCs w:val="20"/>
        </w:rPr>
      </w:pPr>
    </w:p>
    <w:p w14:paraId="44FA2555"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 xml:space="preserve">Potwierdzeniem wykonania naprawy będzie karta pracy serwisu podpisana przez upoważnionego przedstawiciela Zamawiającego. </w:t>
      </w:r>
    </w:p>
    <w:p w14:paraId="4B76FD3A"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 xml:space="preserve">Każda naprawa gwarancyjna powoduje przedłużenie okresu gwarancji o czas przestoju urządzenia spowodowanego naprawą. </w:t>
      </w:r>
    </w:p>
    <w:p w14:paraId="2EDD819F"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W przypadku trzykrotnej naprawy tego samego zespołu lub podzespołu przedmiotu Umowy, Wykonawca zobowiązany jest wymienić ten zespół lub podzespół przedmiotu Umowy na nowy.</w:t>
      </w:r>
    </w:p>
    <w:p w14:paraId="02C28BA7" w14:textId="77777777" w:rsidR="00681F7F"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 xml:space="preserve">Zamawiający może wykonywać uprawnienia z tytułu gwarancji niezależnie od uprawień z tytułu rękojmi za wady fizyczne przedmiotu Umowy. </w:t>
      </w:r>
    </w:p>
    <w:p w14:paraId="7C7445CE" w14:textId="77777777" w:rsidR="00681F7F" w:rsidRPr="00237679" w:rsidRDefault="00681F7F" w:rsidP="00681F7F">
      <w:pPr>
        <w:pStyle w:val="Akapitzlist"/>
        <w:numPr>
          <w:ilvl w:val="0"/>
          <w:numId w:val="14"/>
        </w:numPr>
        <w:spacing w:line="240" w:lineRule="auto"/>
        <w:contextualSpacing w:val="0"/>
        <w:jc w:val="both"/>
        <w:rPr>
          <w:rFonts w:ascii="Arial" w:hAnsi="Arial" w:cs="Arial"/>
          <w:sz w:val="20"/>
          <w:szCs w:val="20"/>
        </w:rPr>
      </w:pPr>
      <w:r w:rsidRPr="00237679">
        <w:rPr>
          <w:rFonts w:ascii="Arial" w:hAnsi="Arial" w:cs="Arial"/>
          <w:sz w:val="20"/>
          <w:szCs w:val="20"/>
        </w:rPr>
        <w:t xml:space="preserve">W przypadku gdy postanowienia wynikające z karty gwarancyjnej a postanowienia wynikające </w:t>
      </w:r>
      <w:r w:rsidRPr="00237679">
        <w:rPr>
          <w:rFonts w:ascii="Arial" w:hAnsi="Arial" w:cs="Arial"/>
          <w:sz w:val="20"/>
          <w:szCs w:val="20"/>
        </w:rPr>
        <w:br/>
        <w:t>z zapisów umowy w części dotyczącej gwarancji będą rozbieżne, moc wiążącą mają postanowienia wynikające z umowy.</w:t>
      </w:r>
    </w:p>
    <w:p w14:paraId="13A6DC43" w14:textId="77777777" w:rsidR="00681F7F" w:rsidRPr="00D440F3" w:rsidRDefault="00681F7F" w:rsidP="00681F7F">
      <w:pPr>
        <w:spacing w:line="19" w:lineRule="exact"/>
        <w:rPr>
          <w:rFonts w:ascii="Arial" w:eastAsia="Times New Roman" w:hAnsi="Arial" w:cs="Arial"/>
          <w:sz w:val="20"/>
          <w:szCs w:val="20"/>
        </w:rPr>
      </w:pPr>
    </w:p>
    <w:p w14:paraId="035CBA74" w14:textId="77777777" w:rsidR="00681F7F" w:rsidRPr="00D440F3" w:rsidRDefault="00681F7F" w:rsidP="00681F7F">
      <w:pPr>
        <w:tabs>
          <w:tab w:val="left" w:pos="4504"/>
        </w:tabs>
        <w:suppressAutoHyphens w:val="0"/>
        <w:spacing w:after="0" w:line="0" w:lineRule="atLeast"/>
        <w:jc w:val="center"/>
        <w:rPr>
          <w:rFonts w:ascii="Arial" w:eastAsia="Times New Roman" w:hAnsi="Arial" w:cs="Arial"/>
          <w:b/>
          <w:sz w:val="20"/>
          <w:szCs w:val="20"/>
        </w:rPr>
      </w:pPr>
      <w:r w:rsidRPr="00D440F3">
        <w:rPr>
          <w:rFonts w:ascii="Arial" w:hAnsi="Arial" w:cs="Arial"/>
          <w:b/>
          <w:bCs/>
          <w:color w:val="222222"/>
          <w:sz w:val="20"/>
          <w:szCs w:val="20"/>
        </w:rPr>
        <w:t>§</w:t>
      </w:r>
      <w:r>
        <w:rPr>
          <w:rFonts w:ascii="Arial" w:hAnsi="Arial" w:cs="Arial"/>
          <w:b/>
          <w:bCs/>
          <w:color w:val="222222"/>
          <w:sz w:val="20"/>
          <w:szCs w:val="20"/>
        </w:rPr>
        <w:t xml:space="preserve"> </w:t>
      </w:r>
      <w:r>
        <w:rPr>
          <w:rFonts w:ascii="Arial" w:eastAsia="Times New Roman" w:hAnsi="Arial" w:cs="Arial"/>
          <w:b/>
          <w:sz w:val="20"/>
          <w:szCs w:val="20"/>
        </w:rPr>
        <w:t>7 Odstąpienie od umowy</w:t>
      </w:r>
    </w:p>
    <w:p w14:paraId="1769ABE4" w14:textId="77777777" w:rsidR="00681F7F" w:rsidRPr="00D440F3" w:rsidRDefault="00681F7F" w:rsidP="00681F7F">
      <w:pPr>
        <w:spacing w:line="53" w:lineRule="exact"/>
        <w:rPr>
          <w:rFonts w:ascii="Arial" w:eastAsia="Times New Roman" w:hAnsi="Arial" w:cs="Arial"/>
          <w:b/>
          <w:sz w:val="20"/>
          <w:szCs w:val="20"/>
        </w:rPr>
      </w:pPr>
    </w:p>
    <w:p w14:paraId="4BF402B3" w14:textId="77777777" w:rsidR="00681F7F" w:rsidRDefault="00681F7F" w:rsidP="00681F7F">
      <w:pPr>
        <w:numPr>
          <w:ilvl w:val="1"/>
          <w:numId w:val="2"/>
        </w:numPr>
        <w:tabs>
          <w:tab w:val="left" w:pos="424"/>
        </w:tabs>
        <w:suppressAutoHyphens w:val="0"/>
        <w:spacing w:after="0" w:line="264" w:lineRule="auto"/>
        <w:jc w:val="both"/>
        <w:rPr>
          <w:rFonts w:ascii="Arial" w:eastAsia="Times New Roman" w:hAnsi="Arial" w:cs="Arial"/>
          <w:sz w:val="20"/>
          <w:szCs w:val="20"/>
        </w:rPr>
      </w:pPr>
      <w:r w:rsidRPr="00D440F3">
        <w:rPr>
          <w:rFonts w:ascii="Arial" w:eastAsia="Times New Roman" w:hAnsi="Arial" w:cs="Arial"/>
          <w:sz w:val="20"/>
          <w:szCs w:val="20"/>
        </w:rPr>
        <w:t>Zamawiający może odstąpić od Umowy i naliczyć Wykonawcy kary umowne zastrzeżone w § 5 Umowy, z przyczyn następujących:</w:t>
      </w:r>
    </w:p>
    <w:p w14:paraId="6B1861B2" w14:textId="77777777" w:rsidR="00681F7F" w:rsidRDefault="00681F7F" w:rsidP="00681F7F">
      <w:pPr>
        <w:numPr>
          <w:ilvl w:val="0"/>
          <w:numId w:val="12"/>
        </w:numPr>
        <w:tabs>
          <w:tab w:val="left" w:pos="424"/>
        </w:tabs>
        <w:suppressAutoHyphens w:val="0"/>
        <w:spacing w:after="0" w:line="264" w:lineRule="auto"/>
        <w:jc w:val="both"/>
        <w:rPr>
          <w:rFonts w:ascii="Arial" w:eastAsia="Times New Roman" w:hAnsi="Arial" w:cs="Arial"/>
          <w:sz w:val="20"/>
          <w:szCs w:val="20"/>
        </w:rPr>
      </w:pPr>
      <w:r w:rsidRPr="00BF718E">
        <w:rPr>
          <w:rFonts w:ascii="Arial" w:eastAsia="Times New Roman" w:hAnsi="Arial" w:cs="Arial"/>
          <w:sz w:val="20"/>
          <w:szCs w:val="20"/>
        </w:rPr>
        <w:t>z powodu utraty przez Wykonawcę uprawnień niezbędnych do wykonywania przedmiotu Umowy;</w:t>
      </w:r>
    </w:p>
    <w:p w14:paraId="2168CD3F" w14:textId="77777777" w:rsidR="00681F7F" w:rsidRPr="00BF718E" w:rsidRDefault="00681F7F" w:rsidP="00681F7F">
      <w:pPr>
        <w:numPr>
          <w:ilvl w:val="0"/>
          <w:numId w:val="12"/>
        </w:numPr>
        <w:tabs>
          <w:tab w:val="left" w:pos="424"/>
        </w:tabs>
        <w:suppressAutoHyphens w:val="0"/>
        <w:spacing w:after="0" w:line="264" w:lineRule="auto"/>
        <w:jc w:val="both"/>
        <w:rPr>
          <w:rFonts w:ascii="Arial" w:eastAsia="Times New Roman" w:hAnsi="Arial" w:cs="Arial"/>
          <w:sz w:val="20"/>
          <w:szCs w:val="20"/>
        </w:rPr>
      </w:pPr>
      <w:r w:rsidRPr="00BF718E">
        <w:rPr>
          <w:rFonts w:ascii="Arial" w:eastAsia="Times New Roman" w:hAnsi="Arial" w:cs="Arial"/>
          <w:sz w:val="20"/>
          <w:szCs w:val="20"/>
        </w:rPr>
        <w:t>z powodu istotnego naruszenia postanowień Umowy przez Wykonawcę - pomimo uprzedniego wezwania Wykonawcy do zaprzestania naruszeń Umowy pod rygorem odstąpienia od niej przez Zamawiającego.</w:t>
      </w:r>
    </w:p>
    <w:p w14:paraId="4C96ACCC" w14:textId="77777777" w:rsidR="00681F7F" w:rsidRPr="00D440F3" w:rsidRDefault="00681F7F" w:rsidP="00681F7F">
      <w:pPr>
        <w:spacing w:after="0" w:line="53" w:lineRule="exact"/>
        <w:jc w:val="both"/>
        <w:rPr>
          <w:rFonts w:ascii="Arial" w:eastAsia="Times New Roman" w:hAnsi="Arial" w:cs="Arial"/>
          <w:sz w:val="20"/>
          <w:szCs w:val="20"/>
        </w:rPr>
      </w:pPr>
    </w:p>
    <w:p w14:paraId="4B6FEFD1" w14:textId="77777777" w:rsidR="00681F7F" w:rsidRDefault="00681F7F" w:rsidP="00681F7F">
      <w:pPr>
        <w:numPr>
          <w:ilvl w:val="1"/>
          <w:numId w:val="2"/>
        </w:numPr>
        <w:tabs>
          <w:tab w:val="left" w:pos="424"/>
        </w:tabs>
        <w:suppressAutoHyphens w:val="0"/>
        <w:spacing w:after="0" w:line="264" w:lineRule="auto"/>
        <w:jc w:val="both"/>
        <w:rPr>
          <w:rFonts w:ascii="Arial" w:eastAsia="Times New Roman" w:hAnsi="Arial" w:cs="Arial"/>
          <w:sz w:val="20"/>
          <w:szCs w:val="20"/>
        </w:rPr>
      </w:pPr>
      <w:r w:rsidRPr="00D440F3">
        <w:rPr>
          <w:rFonts w:ascii="Arial" w:eastAsia="Times New Roman" w:hAnsi="Arial" w:cs="Arial"/>
          <w:sz w:val="20"/>
          <w:szCs w:val="20"/>
        </w:rPr>
        <w:t xml:space="preserve">Odstąpienie od Umowy powinno nastąpić w formie pisemnej, z podaniem </w:t>
      </w:r>
      <w:proofErr w:type="gramStart"/>
      <w:r w:rsidRPr="00D440F3">
        <w:rPr>
          <w:rFonts w:ascii="Arial" w:eastAsia="Times New Roman" w:hAnsi="Arial" w:cs="Arial"/>
          <w:sz w:val="20"/>
          <w:szCs w:val="20"/>
        </w:rPr>
        <w:t xml:space="preserve">uzasadnienia, </w:t>
      </w:r>
      <w:r>
        <w:rPr>
          <w:rFonts w:ascii="Arial" w:eastAsia="Times New Roman" w:hAnsi="Arial" w:cs="Arial"/>
          <w:sz w:val="20"/>
          <w:szCs w:val="20"/>
        </w:rPr>
        <w:t xml:space="preserve">  </w:t>
      </w:r>
      <w:proofErr w:type="gramEnd"/>
      <w:r>
        <w:rPr>
          <w:rFonts w:ascii="Arial" w:eastAsia="Times New Roman" w:hAnsi="Arial" w:cs="Arial"/>
          <w:sz w:val="20"/>
          <w:szCs w:val="20"/>
        </w:rPr>
        <w:t xml:space="preserve">                 </w:t>
      </w:r>
      <w:r w:rsidRPr="00D440F3">
        <w:rPr>
          <w:rFonts w:ascii="Arial" w:eastAsia="Times New Roman" w:hAnsi="Arial" w:cs="Arial"/>
          <w:sz w:val="20"/>
          <w:szCs w:val="20"/>
        </w:rPr>
        <w:t>w terminie do 60 dni od wystąpienia przesłanek określonych w ust. 1.</w:t>
      </w:r>
    </w:p>
    <w:p w14:paraId="204FF95F" w14:textId="77777777" w:rsidR="00681F7F" w:rsidRDefault="00681F7F" w:rsidP="00681F7F">
      <w:pPr>
        <w:numPr>
          <w:ilvl w:val="1"/>
          <w:numId w:val="2"/>
        </w:numPr>
        <w:tabs>
          <w:tab w:val="left" w:pos="424"/>
        </w:tabs>
        <w:suppressAutoHyphens w:val="0"/>
        <w:spacing w:after="0" w:line="264" w:lineRule="auto"/>
        <w:jc w:val="both"/>
        <w:rPr>
          <w:rFonts w:ascii="Arial" w:eastAsia="Times New Roman" w:hAnsi="Arial" w:cs="Arial"/>
          <w:sz w:val="20"/>
          <w:szCs w:val="20"/>
        </w:rPr>
      </w:pPr>
      <w:r w:rsidRPr="00BF718E">
        <w:rPr>
          <w:rFonts w:ascii="Arial" w:eastAsia="Times New Roman" w:hAnsi="Arial" w:cs="Arial"/>
          <w:sz w:val="20"/>
          <w:szCs w:val="20"/>
        </w:rPr>
        <w:t>W przypadku odstąpienia od Umowy zgodnie z niniejszym paragrafem, Wykonawca będzie miał prawo do otrzymania zapłaty za dostawy właściwie zrealizowane, które zostały zrealizowane do dnia odstąpienia od Umowy.</w:t>
      </w:r>
    </w:p>
    <w:p w14:paraId="371E8030" w14:textId="77777777" w:rsidR="00681F7F" w:rsidRPr="00BF718E" w:rsidRDefault="00681F7F" w:rsidP="00681F7F">
      <w:pPr>
        <w:numPr>
          <w:ilvl w:val="1"/>
          <w:numId w:val="2"/>
        </w:numPr>
        <w:tabs>
          <w:tab w:val="left" w:pos="424"/>
        </w:tabs>
        <w:suppressAutoHyphens w:val="0"/>
        <w:spacing w:after="0" w:line="264" w:lineRule="auto"/>
        <w:jc w:val="both"/>
        <w:rPr>
          <w:rFonts w:ascii="Arial" w:eastAsia="Times New Roman" w:hAnsi="Arial" w:cs="Arial"/>
          <w:sz w:val="20"/>
          <w:szCs w:val="20"/>
        </w:rPr>
      </w:pPr>
      <w:r w:rsidRPr="00BF718E">
        <w:rPr>
          <w:rFonts w:ascii="Arial" w:eastAsia="Times New Roman" w:hAnsi="Arial" w:cs="Arial"/>
          <w:sz w:val="20"/>
          <w:szCs w:val="20"/>
        </w:rPr>
        <w:t xml:space="preserve">Niezależnie od postanowień powyższych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w:t>
      </w:r>
      <w:r w:rsidRPr="00BF718E">
        <w:rPr>
          <w:rFonts w:ascii="Arial" w:eastAsia="Times New Roman" w:hAnsi="Arial" w:cs="Arial"/>
          <w:sz w:val="20"/>
          <w:szCs w:val="20"/>
        </w:rPr>
        <w:lastRenderedPageBreak/>
        <w:t>takim przypadku, Wykonawca może żądać wyłącznie wynagrodzenia należnego z tytułu wykonania części Umowy, według stanu na dzień rozwiązania Umowy.</w:t>
      </w:r>
    </w:p>
    <w:p w14:paraId="282880A3" w14:textId="77777777" w:rsidR="00681F7F" w:rsidRDefault="00681F7F" w:rsidP="00681F7F">
      <w:pPr>
        <w:spacing w:after="0"/>
        <w:ind w:left="360"/>
        <w:jc w:val="center"/>
        <w:rPr>
          <w:rFonts w:ascii="Arial" w:hAnsi="Arial" w:cs="Arial"/>
          <w:b/>
          <w:bCs/>
          <w:color w:val="222222"/>
          <w:sz w:val="20"/>
          <w:szCs w:val="20"/>
        </w:rPr>
      </w:pPr>
    </w:p>
    <w:p w14:paraId="34DBC6D5" w14:textId="77777777" w:rsidR="00681F7F" w:rsidRPr="00D440F3" w:rsidRDefault="00681F7F" w:rsidP="00681F7F">
      <w:pPr>
        <w:ind w:left="360"/>
        <w:jc w:val="center"/>
        <w:rPr>
          <w:rFonts w:ascii="Arial" w:hAnsi="Arial" w:cs="Arial"/>
          <w:b/>
          <w:bCs/>
          <w:color w:val="222222"/>
          <w:sz w:val="20"/>
          <w:szCs w:val="20"/>
        </w:rPr>
      </w:pPr>
      <w:r w:rsidRPr="00D440F3">
        <w:rPr>
          <w:rFonts w:ascii="Arial" w:hAnsi="Arial" w:cs="Arial"/>
          <w:b/>
          <w:bCs/>
          <w:color w:val="222222"/>
          <w:sz w:val="20"/>
          <w:szCs w:val="20"/>
        </w:rPr>
        <w:t>§ 8 Zmiany Umowy</w:t>
      </w:r>
    </w:p>
    <w:p w14:paraId="6E679625" w14:textId="77777777" w:rsidR="00681F7F" w:rsidRPr="00D440F3" w:rsidRDefault="00681F7F" w:rsidP="00681F7F">
      <w:pPr>
        <w:numPr>
          <w:ilvl w:val="3"/>
          <w:numId w:val="5"/>
        </w:numPr>
        <w:suppressAutoHyphens w:val="0"/>
        <w:spacing w:after="0"/>
        <w:ind w:left="426" w:hanging="426"/>
        <w:contextualSpacing/>
        <w:jc w:val="both"/>
        <w:rPr>
          <w:rFonts w:ascii="Arial" w:hAnsi="Arial" w:cs="Arial"/>
          <w:color w:val="000000"/>
          <w:sz w:val="20"/>
          <w:szCs w:val="20"/>
        </w:rPr>
      </w:pPr>
      <w:r w:rsidRPr="00D440F3">
        <w:rPr>
          <w:rFonts w:ascii="Arial" w:hAnsi="Arial" w:cs="Arial"/>
          <w:color w:val="000000"/>
          <w:sz w:val="20"/>
          <w:szCs w:val="20"/>
        </w:rPr>
        <w:t>Zamawiający przewiduje możliwość zmian Umowy z zachowaniem formy pisemnej lub elektronicznej pod rygorem nieważności, po uzyskaniu zgodnej woli obu Stron.</w:t>
      </w:r>
    </w:p>
    <w:p w14:paraId="16F7EF32" w14:textId="77777777" w:rsidR="00681F7F" w:rsidRPr="00D440F3" w:rsidRDefault="00681F7F" w:rsidP="00681F7F">
      <w:pPr>
        <w:numPr>
          <w:ilvl w:val="3"/>
          <w:numId w:val="5"/>
        </w:numPr>
        <w:suppressAutoHyphens w:val="0"/>
        <w:spacing w:after="0"/>
        <w:ind w:left="426" w:hanging="426"/>
        <w:contextualSpacing/>
        <w:jc w:val="both"/>
        <w:rPr>
          <w:rFonts w:ascii="Arial" w:hAnsi="Arial" w:cs="Arial"/>
          <w:color w:val="000000"/>
          <w:sz w:val="20"/>
          <w:szCs w:val="20"/>
        </w:rPr>
      </w:pPr>
      <w:r w:rsidRPr="00D440F3">
        <w:rPr>
          <w:rFonts w:ascii="Arial" w:hAnsi="Arial" w:cs="Arial"/>
          <w:color w:val="222222"/>
          <w:sz w:val="20"/>
          <w:szCs w:val="20"/>
        </w:rPr>
        <w:t>W zakresie zmiany terminu wykonania Umowy zmiana jest dopuszczalna – oprócz przypadków wyraźnie wskazanych w Umowie – w następujących przypadkach:</w:t>
      </w:r>
    </w:p>
    <w:p w14:paraId="40A01E6A" w14:textId="77777777" w:rsidR="00681F7F" w:rsidRPr="00D440F3" w:rsidRDefault="00681F7F" w:rsidP="00681F7F">
      <w:pPr>
        <w:pStyle w:val="NormalnyWeb"/>
        <w:numPr>
          <w:ilvl w:val="4"/>
          <w:numId w:val="5"/>
        </w:numPr>
        <w:spacing w:before="0" w:after="0"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konieczności przedłużenia terminu wykonania Przedmiotu Zamówienia z przyczyn, których nie dało się wcześniej przewidzieć, a są niezbędne do prawidłowego wykonania terminu Przedsięwzięcia. Termin wykonania Przedmiotu Umowy zostanie wówczas wydłużony o czas niezbędny do należytego wykonania zamówienia.</w:t>
      </w:r>
    </w:p>
    <w:p w14:paraId="59BBACC3" w14:textId="77777777" w:rsidR="00681F7F" w:rsidRPr="00D440F3" w:rsidRDefault="00681F7F" w:rsidP="00681F7F">
      <w:pPr>
        <w:pStyle w:val="NormalnyWeb"/>
        <w:numPr>
          <w:ilvl w:val="4"/>
          <w:numId w:val="5"/>
        </w:numPr>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wystąpienia siły wyższej (rozumianą jako dowolną i nieprzewidywalną, wyjątkową sytuację lub takie zdarzenie będące poza kontrolą Stron, niezależne od działań i winy Stron). Termin wykonania Przedmiotu Umowy zostanie wówczas wydłużony o czas niezbędny do należytego wykonania zamówienia</w:t>
      </w:r>
    </w:p>
    <w:p w14:paraId="0FDF9008" w14:textId="77777777" w:rsidR="00681F7F" w:rsidRPr="00D440F3" w:rsidRDefault="00681F7F" w:rsidP="00681F7F">
      <w:pPr>
        <w:pStyle w:val="NormalnyWeb"/>
        <w:numPr>
          <w:ilvl w:val="4"/>
          <w:numId w:val="5"/>
        </w:numPr>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konieczności uzyskania przez Zamawiającego dodatkowych decyzji administracyjnych, przekroczenia zakreślonych przez prawo terminów wydawania przez organy administracji stosownych decyzji, zezwoleń, uzgodnień. Termin wykonania Przedmiotu Umowy zostanie wówczas wydłużony o czas niezbędny do należytego wykonania zamówienia</w:t>
      </w:r>
    </w:p>
    <w:p w14:paraId="0EA5388F" w14:textId="77777777" w:rsidR="00681F7F" w:rsidRPr="00D440F3" w:rsidRDefault="00681F7F" w:rsidP="00681F7F">
      <w:pPr>
        <w:pStyle w:val="NormalnyWeb"/>
        <w:numPr>
          <w:ilvl w:val="4"/>
          <w:numId w:val="5"/>
        </w:numPr>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ustalenia, że wykonanie Umowy zgodnie z jej postanowieniami nie jest możliwe, czego nie można było przewidzieć w chwili zawarcia umowy.</w:t>
      </w:r>
    </w:p>
    <w:p w14:paraId="73777B85" w14:textId="77777777" w:rsidR="00681F7F" w:rsidRPr="00D440F3" w:rsidRDefault="00681F7F" w:rsidP="00681F7F">
      <w:pPr>
        <w:pStyle w:val="NormalnyWeb"/>
        <w:numPr>
          <w:ilvl w:val="4"/>
          <w:numId w:val="5"/>
        </w:numPr>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 xml:space="preserve"> zmiany powszechnie obowiązujących przepisów prawa, w tym wprowadzenia nowych przepisów. W takim przypadku Strony w pierwszej kolejności dążyć będą to tego, by Umowa w jak największym stopniu odpowiadała jej pierwotnym ustaleniom oraz celowi. </w:t>
      </w:r>
    </w:p>
    <w:p w14:paraId="49CA98A6" w14:textId="77777777" w:rsidR="00681F7F" w:rsidRPr="00D440F3" w:rsidRDefault="00681F7F" w:rsidP="00681F7F">
      <w:pPr>
        <w:pStyle w:val="NormalnyWeb"/>
        <w:spacing w:line="276" w:lineRule="auto"/>
        <w:contextualSpacing/>
        <w:jc w:val="center"/>
        <w:rPr>
          <w:rFonts w:ascii="Arial" w:hAnsi="Arial" w:cs="Arial"/>
          <w:b/>
          <w:bCs/>
          <w:color w:val="222222"/>
          <w:sz w:val="20"/>
          <w:szCs w:val="20"/>
        </w:rPr>
      </w:pPr>
    </w:p>
    <w:p w14:paraId="7C4EF18A" w14:textId="77777777" w:rsidR="00681F7F" w:rsidRPr="00D440F3" w:rsidRDefault="00681F7F" w:rsidP="00681F7F">
      <w:pPr>
        <w:pStyle w:val="NormalnyWeb"/>
        <w:spacing w:line="276" w:lineRule="auto"/>
        <w:contextualSpacing/>
        <w:jc w:val="center"/>
        <w:rPr>
          <w:rFonts w:ascii="Arial" w:hAnsi="Arial" w:cs="Arial"/>
          <w:b/>
          <w:bCs/>
          <w:color w:val="222222"/>
          <w:sz w:val="20"/>
          <w:szCs w:val="20"/>
        </w:rPr>
      </w:pPr>
      <w:r w:rsidRPr="00D440F3">
        <w:rPr>
          <w:rFonts w:ascii="Arial" w:hAnsi="Arial" w:cs="Arial"/>
          <w:b/>
          <w:bCs/>
          <w:color w:val="222222"/>
          <w:sz w:val="20"/>
          <w:szCs w:val="20"/>
        </w:rPr>
        <w:t>§ 9 KLAUZULA RODO</w:t>
      </w:r>
    </w:p>
    <w:p w14:paraId="7B954825" w14:textId="77777777" w:rsidR="00681F7F" w:rsidRPr="00D440F3" w:rsidRDefault="00681F7F" w:rsidP="00681F7F">
      <w:pPr>
        <w:pStyle w:val="NormalnyWeb"/>
        <w:spacing w:line="276" w:lineRule="auto"/>
        <w:contextualSpacing/>
        <w:jc w:val="both"/>
        <w:rPr>
          <w:rFonts w:ascii="Arial" w:hAnsi="Arial" w:cs="Arial"/>
          <w:color w:val="222222"/>
          <w:sz w:val="20"/>
          <w:szCs w:val="20"/>
        </w:rPr>
      </w:pPr>
    </w:p>
    <w:p w14:paraId="28FDADF3" w14:textId="77777777" w:rsidR="00681F7F" w:rsidRPr="00D440F3" w:rsidRDefault="00681F7F" w:rsidP="00681F7F">
      <w:pPr>
        <w:pStyle w:val="NormalnyWeb"/>
        <w:spacing w:line="276" w:lineRule="auto"/>
        <w:contextualSpacing/>
        <w:jc w:val="both"/>
        <w:rPr>
          <w:rFonts w:ascii="Arial" w:hAnsi="Arial" w:cs="Arial"/>
          <w:b/>
          <w:bCs/>
          <w:color w:val="222222"/>
          <w:sz w:val="20"/>
          <w:szCs w:val="20"/>
        </w:rPr>
      </w:pPr>
      <w:r w:rsidRPr="00D440F3">
        <w:rPr>
          <w:rFonts w:ascii="Arial" w:hAnsi="Arial" w:cs="Arial"/>
          <w:color w:val="222222"/>
          <w:sz w:val="20"/>
          <w:szCs w:val="20"/>
        </w:rPr>
        <w:t>1. Przetwarzanie danych osobowych będzie następowało na następujących zasadach;</w:t>
      </w:r>
    </w:p>
    <w:p w14:paraId="27071C85" w14:textId="77777777" w:rsidR="00681F7F" w:rsidRPr="00D440F3" w:rsidRDefault="00681F7F" w:rsidP="00681F7F">
      <w:pPr>
        <w:pStyle w:val="NormalnyWeb"/>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 xml:space="preserve">a. Administratorem danych zbieranych i przetwarzanych w celu wyboru Wykonawcy, zawarcia oraz realizacji umowy jest Zamawiający. </w:t>
      </w:r>
    </w:p>
    <w:p w14:paraId="56DDDA9B" w14:textId="77777777" w:rsidR="00681F7F" w:rsidRPr="00D440F3" w:rsidRDefault="00681F7F" w:rsidP="00681F7F">
      <w:pPr>
        <w:pStyle w:val="NormalnyWeb"/>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 xml:space="preserve">b. Dane osobowe są przetwarzane na podstawie art. 6 ust. 1 lit. </w:t>
      </w:r>
      <w:proofErr w:type="gramStart"/>
      <w:r w:rsidRPr="00D440F3">
        <w:rPr>
          <w:rFonts w:ascii="Arial" w:hAnsi="Arial" w:cs="Arial"/>
          <w:color w:val="222222"/>
          <w:sz w:val="20"/>
          <w:szCs w:val="20"/>
        </w:rPr>
        <w:t>a)-</w:t>
      </w:r>
      <w:proofErr w:type="gramEnd"/>
      <w:r w:rsidRPr="00D440F3">
        <w:rPr>
          <w:rFonts w:ascii="Arial" w:hAnsi="Arial" w:cs="Arial"/>
          <w:color w:val="222222"/>
          <w:sz w:val="20"/>
          <w:szCs w:val="20"/>
        </w:rPr>
        <w:t>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 2016, str. 1).</w:t>
      </w:r>
    </w:p>
    <w:p w14:paraId="1818404E" w14:textId="77777777" w:rsidR="00681F7F" w:rsidRPr="00D440F3" w:rsidRDefault="00681F7F" w:rsidP="00681F7F">
      <w:pPr>
        <w:pStyle w:val="NormalnyWeb"/>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c. Dane osobowe przetwarzane są w celu wyboru Wykonawcy, zawarcia Umowy oraz realizacji Umowy. Dane osobowe w związku z wyborem Wykonawcy, zawarciem Umowy oraz realizacji Umowy                          z Wykonawcą nie będą przekazywane do państw spoza Unii Europejskiej lub organizacji międzynarodowych.</w:t>
      </w:r>
    </w:p>
    <w:p w14:paraId="7567BB90" w14:textId="77777777" w:rsidR="00681F7F" w:rsidRPr="00D440F3" w:rsidRDefault="00681F7F" w:rsidP="00681F7F">
      <w:pPr>
        <w:pStyle w:val="NormalnyWeb"/>
        <w:spacing w:line="276" w:lineRule="auto"/>
        <w:ind w:left="709" w:hanging="283"/>
        <w:contextualSpacing/>
        <w:jc w:val="both"/>
        <w:rPr>
          <w:rFonts w:ascii="Arial" w:hAnsi="Arial" w:cs="Arial"/>
          <w:b/>
          <w:bCs/>
          <w:color w:val="222222"/>
          <w:sz w:val="20"/>
          <w:szCs w:val="20"/>
        </w:rPr>
      </w:pPr>
      <w:r w:rsidRPr="00D440F3">
        <w:rPr>
          <w:rFonts w:ascii="Arial" w:hAnsi="Arial" w:cs="Arial"/>
          <w:color w:val="222222"/>
          <w:sz w:val="20"/>
          <w:szCs w:val="20"/>
        </w:rPr>
        <w:t xml:space="preserve">d. Dane osobowe zawarte w Umowie wraz z załącznikami będą przechowywane przez okres związania Zamawiającego obowiązkami, wynikającymi z umowy o dofinansowanie, zawartej ze </w:t>
      </w:r>
      <w:r w:rsidRPr="00D440F3">
        <w:rPr>
          <w:rFonts w:ascii="Arial" w:hAnsi="Arial" w:cs="Arial"/>
          <w:b/>
          <w:bCs/>
          <w:color w:val="222222"/>
          <w:sz w:val="20"/>
          <w:szCs w:val="20"/>
        </w:rPr>
        <w:t>Skarbem Państwa reprezentowanym przez Ministra Zdrowia</w:t>
      </w:r>
    </w:p>
    <w:p w14:paraId="27936B3D" w14:textId="77777777" w:rsidR="00681F7F" w:rsidRPr="00D440F3" w:rsidRDefault="00681F7F" w:rsidP="00681F7F">
      <w:pPr>
        <w:pStyle w:val="NormalnyWeb"/>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t>e. Osoba, której dane osobowe przetwarzane są w związku z wyborem Wykonawcy, zawarciem Umowy oraz realizacją Umowy ma prawo do żądania od administratora danych osobowych dostępu do danych osobowych, ich sprostowania lub ograniczenia ich przetwarzania, wniesienia sprzeciwu wobec przetwarzania i przenoszenia danych, a także, ma prawo wniesienia skargi do Prezesa Urzędu Ochrony Danych Osobowych.</w:t>
      </w:r>
    </w:p>
    <w:p w14:paraId="5D85DA9A" w14:textId="77777777" w:rsidR="00681F7F" w:rsidRPr="00D440F3" w:rsidRDefault="00681F7F" w:rsidP="00681F7F">
      <w:pPr>
        <w:pStyle w:val="NormalnyWeb"/>
        <w:spacing w:line="276" w:lineRule="auto"/>
        <w:ind w:left="709" w:hanging="283"/>
        <w:contextualSpacing/>
        <w:jc w:val="both"/>
        <w:rPr>
          <w:rFonts w:ascii="Arial" w:hAnsi="Arial" w:cs="Arial"/>
          <w:color w:val="222222"/>
          <w:sz w:val="20"/>
          <w:szCs w:val="20"/>
        </w:rPr>
      </w:pPr>
      <w:r w:rsidRPr="00D440F3">
        <w:rPr>
          <w:rFonts w:ascii="Arial" w:hAnsi="Arial" w:cs="Arial"/>
          <w:color w:val="222222"/>
          <w:sz w:val="20"/>
          <w:szCs w:val="20"/>
        </w:rPr>
        <w:lastRenderedPageBreak/>
        <w:t>f. Odbiorcami danych osobowych będą wyłącznie podmioty uprawnione do uzyskania danych osobowych na podstawie przepisów prawa.</w:t>
      </w:r>
    </w:p>
    <w:p w14:paraId="73201ECF" w14:textId="77777777" w:rsidR="00681F7F" w:rsidRPr="00D440F3" w:rsidRDefault="00681F7F" w:rsidP="00681F7F">
      <w:pPr>
        <w:pStyle w:val="NormalnyWeb"/>
        <w:numPr>
          <w:ilvl w:val="0"/>
          <w:numId w:val="7"/>
        </w:numPr>
        <w:spacing w:line="276" w:lineRule="auto"/>
        <w:contextualSpacing/>
        <w:jc w:val="both"/>
        <w:rPr>
          <w:rFonts w:ascii="Arial" w:hAnsi="Arial" w:cs="Arial"/>
          <w:color w:val="222222"/>
          <w:sz w:val="20"/>
          <w:szCs w:val="20"/>
        </w:rPr>
      </w:pPr>
      <w:r w:rsidRPr="00D440F3">
        <w:rPr>
          <w:rFonts w:ascii="Arial" w:hAnsi="Arial" w:cs="Arial"/>
          <w:color w:val="222222"/>
          <w:sz w:val="20"/>
          <w:szCs w:val="20"/>
        </w:rPr>
        <w:t>Dane osobowe nie będą podlegały profilowaniu (zautomatyzowanemu przetwarzaniu).</w:t>
      </w:r>
    </w:p>
    <w:p w14:paraId="324AD560" w14:textId="77777777" w:rsidR="00681F7F" w:rsidRPr="00D440F3" w:rsidRDefault="00681F7F" w:rsidP="00681F7F">
      <w:pPr>
        <w:pStyle w:val="NormalnyWeb"/>
        <w:numPr>
          <w:ilvl w:val="0"/>
          <w:numId w:val="7"/>
        </w:numPr>
        <w:spacing w:line="276" w:lineRule="auto"/>
        <w:contextualSpacing/>
        <w:jc w:val="both"/>
        <w:rPr>
          <w:rFonts w:ascii="Arial" w:hAnsi="Arial" w:cs="Arial"/>
          <w:color w:val="222222"/>
          <w:sz w:val="20"/>
          <w:szCs w:val="20"/>
        </w:rPr>
      </w:pPr>
      <w:r w:rsidRPr="00D440F3">
        <w:rPr>
          <w:rFonts w:ascii="Arial" w:hAnsi="Arial" w:cs="Arial"/>
          <w:color w:val="222222"/>
          <w:sz w:val="20"/>
          <w:szCs w:val="20"/>
        </w:rPr>
        <w:t>Podanie danych jest dobrowolne, jednakże odmowa podania danych uniemożliwi podpisanie Umowy.</w:t>
      </w:r>
    </w:p>
    <w:p w14:paraId="7BE8862F" w14:textId="77777777" w:rsidR="00681F7F" w:rsidRPr="00D440F3" w:rsidRDefault="00681F7F" w:rsidP="00681F7F">
      <w:pPr>
        <w:pStyle w:val="NormalnyWeb"/>
        <w:numPr>
          <w:ilvl w:val="0"/>
          <w:numId w:val="7"/>
        </w:numPr>
        <w:spacing w:line="276" w:lineRule="auto"/>
        <w:contextualSpacing/>
        <w:jc w:val="both"/>
        <w:rPr>
          <w:rFonts w:ascii="Arial" w:hAnsi="Arial" w:cs="Arial"/>
          <w:color w:val="222222"/>
          <w:sz w:val="20"/>
          <w:szCs w:val="20"/>
        </w:rPr>
      </w:pPr>
      <w:r w:rsidRPr="00D440F3">
        <w:rPr>
          <w:rFonts w:ascii="Arial" w:hAnsi="Arial" w:cs="Arial"/>
          <w:color w:val="222222"/>
          <w:sz w:val="20"/>
          <w:szCs w:val="20"/>
        </w:rPr>
        <w:t xml:space="preserve"> W przypadku przekazywania Zamawiającemu danych osobowych w sposób inny niż od osoby, której dane dotyczą, Wykonawca zobowiązany jest do podania osobie, której dane dotyczą informacji, o których mowa w art. 14 rozporządzenia 2016/679.</w:t>
      </w:r>
    </w:p>
    <w:p w14:paraId="2270AFC3" w14:textId="77777777" w:rsidR="00681F7F" w:rsidRDefault="00681F7F" w:rsidP="00681F7F">
      <w:pPr>
        <w:pStyle w:val="NormalnyWeb"/>
        <w:spacing w:line="276" w:lineRule="auto"/>
        <w:ind w:left="2127" w:firstLine="709"/>
        <w:contextualSpacing/>
        <w:rPr>
          <w:rFonts w:ascii="Arial" w:hAnsi="Arial" w:cs="Arial"/>
          <w:b/>
          <w:bCs/>
          <w:color w:val="222222"/>
          <w:sz w:val="20"/>
          <w:szCs w:val="20"/>
        </w:rPr>
      </w:pPr>
      <w:bookmarkStart w:id="1" w:name="page14"/>
      <w:bookmarkStart w:id="2" w:name="page13"/>
      <w:bookmarkStart w:id="3" w:name="page11"/>
      <w:bookmarkStart w:id="4" w:name="_Hlk205303547"/>
      <w:bookmarkEnd w:id="1"/>
      <w:bookmarkEnd w:id="2"/>
      <w:bookmarkEnd w:id="3"/>
    </w:p>
    <w:p w14:paraId="58139AE3" w14:textId="77777777" w:rsidR="00681F7F" w:rsidRPr="00D440F3" w:rsidRDefault="00681F7F" w:rsidP="00681F7F">
      <w:pPr>
        <w:pStyle w:val="NormalnyWeb"/>
        <w:spacing w:line="276" w:lineRule="auto"/>
        <w:contextualSpacing/>
        <w:jc w:val="center"/>
        <w:rPr>
          <w:rFonts w:ascii="Arial" w:hAnsi="Arial" w:cs="Arial"/>
          <w:b/>
          <w:bCs/>
          <w:color w:val="222222"/>
          <w:sz w:val="20"/>
          <w:szCs w:val="20"/>
        </w:rPr>
      </w:pPr>
      <w:r w:rsidRPr="00D440F3">
        <w:rPr>
          <w:rFonts w:ascii="Arial" w:hAnsi="Arial" w:cs="Arial"/>
          <w:b/>
          <w:bCs/>
          <w:color w:val="222222"/>
          <w:sz w:val="20"/>
          <w:szCs w:val="20"/>
        </w:rPr>
        <w:t>§ 1</w:t>
      </w:r>
      <w:bookmarkEnd w:id="4"/>
      <w:r w:rsidRPr="00D440F3">
        <w:rPr>
          <w:rFonts w:ascii="Arial" w:hAnsi="Arial" w:cs="Arial"/>
          <w:b/>
          <w:bCs/>
          <w:color w:val="222222"/>
          <w:sz w:val="20"/>
          <w:szCs w:val="20"/>
        </w:rPr>
        <w:t>0 POSTANOWIENIA KOŃCOWE</w:t>
      </w:r>
    </w:p>
    <w:p w14:paraId="0329E882" w14:textId="77777777" w:rsidR="00681F7F" w:rsidRPr="00D440F3" w:rsidRDefault="00681F7F" w:rsidP="00681F7F">
      <w:pPr>
        <w:pStyle w:val="NormalnyWeb"/>
        <w:spacing w:line="276" w:lineRule="auto"/>
        <w:ind w:left="2127" w:firstLine="709"/>
        <w:contextualSpacing/>
        <w:jc w:val="both"/>
        <w:rPr>
          <w:rFonts w:ascii="Arial" w:hAnsi="Arial" w:cs="Arial"/>
          <w:b/>
          <w:bCs/>
          <w:color w:val="222222"/>
          <w:sz w:val="20"/>
          <w:szCs w:val="20"/>
        </w:rPr>
      </w:pPr>
    </w:p>
    <w:p w14:paraId="79C9883B" w14:textId="77777777" w:rsidR="00681F7F" w:rsidRPr="00D440F3" w:rsidRDefault="00681F7F" w:rsidP="00681F7F">
      <w:pPr>
        <w:pStyle w:val="NormalnyWeb"/>
        <w:spacing w:line="276" w:lineRule="auto"/>
        <w:ind w:left="284" w:hanging="284"/>
        <w:contextualSpacing/>
        <w:jc w:val="both"/>
        <w:rPr>
          <w:rFonts w:ascii="Arial" w:hAnsi="Arial" w:cs="Arial"/>
          <w:color w:val="222222"/>
          <w:sz w:val="20"/>
          <w:szCs w:val="20"/>
        </w:rPr>
      </w:pPr>
      <w:r w:rsidRPr="00D440F3">
        <w:rPr>
          <w:rFonts w:ascii="Arial" w:hAnsi="Arial" w:cs="Arial"/>
          <w:color w:val="222222"/>
          <w:sz w:val="20"/>
          <w:szCs w:val="20"/>
        </w:rPr>
        <w:t xml:space="preserve">1. Wykonawca zobowiązuje się do udostępnienia na każde żądanie Zamawiającego dokumentacji, </w:t>
      </w:r>
      <w:r>
        <w:rPr>
          <w:rFonts w:ascii="Arial" w:hAnsi="Arial" w:cs="Arial"/>
          <w:color w:val="222222"/>
          <w:sz w:val="20"/>
          <w:szCs w:val="20"/>
        </w:rPr>
        <w:br/>
      </w:r>
      <w:r w:rsidRPr="00D440F3">
        <w:rPr>
          <w:rFonts w:ascii="Arial" w:hAnsi="Arial" w:cs="Arial"/>
          <w:color w:val="222222"/>
          <w:sz w:val="20"/>
          <w:szCs w:val="20"/>
        </w:rPr>
        <w:t>w tym dokumentacji finansowej, związanej z realizacją zamówienia.</w:t>
      </w:r>
    </w:p>
    <w:p w14:paraId="437C4ACD" w14:textId="77777777" w:rsidR="00681F7F" w:rsidRPr="00D440F3" w:rsidRDefault="00681F7F" w:rsidP="00681F7F">
      <w:pPr>
        <w:pStyle w:val="NormalnyWeb"/>
        <w:spacing w:line="276" w:lineRule="auto"/>
        <w:ind w:left="284" w:hanging="284"/>
        <w:contextualSpacing/>
        <w:jc w:val="both"/>
        <w:rPr>
          <w:rFonts w:ascii="Arial" w:hAnsi="Arial" w:cs="Arial"/>
          <w:color w:val="222222"/>
          <w:sz w:val="20"/>
          <w:szCs w:val="20"/>
        </w:rPr>
      </w:pPr>
      <w:r w:rsidRPr="00D440F3">
        <w:rPr>
          <w:rFonts w:ascii="Arial" w:hAnsi="Arial" w:cs="Arial"/>
          <w:color w:val="222222"/>
          <w:sz w:val="20"/>
          <w:szCs w:val="20"/>
        </w:rPr>
        <w:t>2. Do bieżących kontaktów związanych z realizacją Przedmiotu Umowy, Strony wyznaczają:</w:t>
      </w:r>
    </w:p>
    <w:p w14:paraId="124E85B3" w14:textId="77777777" w:rsidR="00681F7F" w:rsidRPr="00D440F3" w:rsidRDefault="00681F7F" w:rsidP="00681F7F">
      <w:pPr>
        <w:pStyle w:val="NormalnyWeb"/>
        <w:spacing w:line="276" w:lineRule="auto"/>
        <w:ind w:firstLine="284"/>
        <w:contextualSpacing/>
        <w:jc w:val="both"/>
        <w:rPr>
          <w:rFonts w:ascii="Arial" w:hAnsi="Arial" w:cs="Arial"/>
          <w:b/>
          <w:bCs/>
          <w:color w:val="222222"/>
          <w:sz w:val="20"/>
          <w:szCs w:val="20"/>
        </w:rPr>
      </w:pPr>
      <w:r w:rsidRPr="00D440F3">
        <w:rPr>
          <w:rFonts w:ascii="Arial" w:hAnsi="Arial" w:cs="Arial"/>
          <w:b/>
          <w:bCs/>
          <w:color w:val="222222"/>
          <w:sz w:val="20"/>
          <w:szCs w:val="20"/>
        </w:rPr>
        <w:t>- Zamawiający: ……………</w:t>
      </w:r>
      <w:proofErr w:type="gramStart"/>
      <w:r w:rsidRPr="00D440F3">
        <w:rPr>
          <w:rFonts w:ascii="Arial" w:hAnsi="Arial" w:cs="Arial"/>
          <w:b/>
          <w:bCs/>
          <w:color w:val="222222"/>
          <w:sz w:val="20"/>
          <w:szCs w:val="20"/>
        </w:rPr>
        <w:t>…….</w:t>
      </w:r>
      <w:proofErr w:type="gramEnd"/>
      <w:r w:rsidRPr="00D440F3">
        <w:rPr>
          <w:rFonts w:ascii="Arial" w:hAnsi="Arial" w:cs="Arial"/>
          <w:b/>
          <w:bCs/>
          <w:color w:val="222222"/>
          <w:sz w:val="20"/>
          <w:szCs w:val="20"/>
        </w:rPr>
        <w:t>., tel. ……………………... e-mail: ………………………………</w:t>
      </w:r>
    </w:p>
    <w:p w14:paraId="696BD4BB" w14:textId="77777777" w:rsidR="00681F7F" w:rsidRPr="00D440F3" w:rsidRDefault="00681F7F" w:rsidP="00681F7F">
      <w:pPr>
        <w:pStyle w:val="NormalnyWeb"/>
        <w:spacing w:line="276" w:lineRule="auto"/>
        <w:ind w:firstLine="284"/>
        <w:contextualSpacing/>
        <w:jc w:val="both"/>
        <w:rPr>
          <w:rFonts w:ascii="Arial" w:hAnsi="Arial" w:cs="Arial"/>
          <w:b/>
          <w:bCs/>
          <w:color w:val="222222"/>
          <w:sz w:val="20"/>
          <w:szCs w:val="20"/>
        </w:rPr>
      </w:pPr>
      <w:r w:rsidRPr="00D440F3">
        <w:rPr>
          <w:rFonts w:ascii="Arial" w:hAnsi="Arial" w:cs="Arial"/>
          <w:b/>
          <w:bCs/>
          <w:color w:val="222222"/>
          <w:sz w:val="20"/>
          <w:szCs w:val="20"/>
        </w:rPr>
        <w:t>- Wykonawca: ……………………, tel. …………………</w:t>
      </w:r>
      <w:proofErr w:type="gramStart"/>
      <w:r w:rsidRPr="00D440F3">
        <w:rPr>
          <w:rFonts w:ascii="Arial" w:hAnsi="Arial" w:cs="Arial"/>
          <w:b/>
          <w:bCs/>
          <w:color w:val="222222"/>
          <w:sz w:val="20"/>
          <w:szCs w:val="20"/>
        </w:rPr>
        <w:t>…….</w:t>
      </w:r>
      <w:proofErr w:type="gramEnd"/>
      <w:r w:rsidRPr="00D440F3">
        <w:rPr>
          <w:rFonts w:ascii="Arial" w:hAnsi="Arial" w:cs="Arial"/>
          <w:b/>
          <w:bCs/>
          <w:color w:val="222222"/>
          <w:sz w:val="20"/>
          <w:szCs w:val="20"/>
        </w:rPr>
        <w:t>, e-mail: …………………………….</w:t>
      </w:r>
    </w:p>
    <w:p w14:paraId="68CCE651" w14:textId="77777777" w:rsidR="00681F7F" w:rsidRDefault="00681F7F" w:rsidP="00681F7F">
      <w:pPr>
        <w:pStyle w:val="NormalnyWeb"/>
        <w:numPr>
          <w:ilvl w:val="0"/>
          <w:numId w:val="11"/>
        </w:numPr>
        <w:spacing w:line="276" w:lineRule="auto"/>
        <w:contextualSpacing/>
        <w:jc w:val="both"/>
        <w:rPr>
          <w:rFonts w:ascii="Arial" w:hAnsi="Arial" w:cs="Arial"/>
          <w:color w:val="222222"/>
          <w:sz w:val="20"/>
          <w:szCs w:val="20"/>
        </w:rPr>
      </w:pPr>
      <w:r w:rsidRPr="00D440F3">
        <w:rPr>
          <w:rFonts w:ascii="Arial" w:hAnsi="Arial" w:cs="Arial"/>
          <w:color w:val="222222"/>
          <w:sz w:val="20"/>
          <w:szCs w:val="20"/>
        </w:rPr>
        <w:t>Strony zgodnie oświadczają, iż wiążące są dla nich jedynie te uzgodnienia, które zostały udokumentowane i potwierdzone pisemnie w Umowie wraz z załącznikami, oraz że nie wiążą ich żadne dodatkowe uzgodnienia ustne.</w:t>
      </w:r>
    </w:p>
    <w:p w14:paraId="17ACB035" w14:textId="77777777" w:rsidR="00681F7F" w:rsidRPr="00BD300A" w:rsidRDefault="00681F7F" w:rsidP="00681F7F">
      <w:pPr>
        <w:pStyle w:val="NormalnyWeb"/>
        <w:numPr>
          <w:ilvl w:val="0"/>
          <w:numId w:val="11"/>
        </w:numPr>
        <w:spacing w:line="276" w:lineRule="auto"/>
        <w:contextualSpacing/>
        <w:jc w:val="both"/>
        <w:rPr>
          <w:rFonts w:ascii="Arial" w:hAnsi="Arial" w:cs="Arial"/>
          <w:color w:val="222222"/>
          <w:sz w:val="20"/>
          <w:szCs w:val="20"/>
        </w:rPr>
      </w:pPr>
      <w:r w:rsidRPr="00BD300A">
        <w:rPr>
          <w:rFonts w:ascii="Arial" w:hAnsi="Arial" w:cs="Arial"/>
          <w:color w:val="222222"/>
          <w:sz w:val="20"/>
          <w:szCs w:val="20"/>
        </w:rPr>
        <w:t>Wszelkie zmiany Umowy wymagają zachowania formy pisemnej zastrzeżonej pod rygorem nieważności.</w:t>
      </w:r>
    </w:p>
    <w:p w14:paraId="56F0A19E" w14:textId="77777777" w:rsidR="00681F7F" w:rsidRPr="00D440F3" w:rsidRDefault="00681F7F" w:rsidP="00681F7F">
      <w:pPr>
        <w:pStyle w:val="NormalnyWeb"/>
        <w:numPr>
          <w:ilvl w:val="0"/>
          <w:numId w:val="11"/>
        </w:numPr>
        <w:spacing w:line="276" w:lineRule="auto"/>
        <w:contextualSpacing/>
        <w:jc w:val="both"/>
        <w:rPr>
          <w:rFonts w:ascii="Arial" w:hAnsi="Arial" w:cs="Arial"/>
          <w:color w:val="222222"/>
          <w:sz w:val="20"/>
          <w:szCs w:val="20"/>
        </w:rPr>
      </w:pPr>
      <w:r w:rsidRPr="00D440F3">
        <w:rPr>
          <w:rFonts w:ascii="Arial" w:hAnsi="Arial" w:cs="Arial"/>
          <w:color w:val="222222"/>
          <w:sz w:val="20"/>
          <w:szCs w:val="20"/>
        </w:rPr>
        <w:t>Cesja na rzecz osoby trzeciej wierzytelności przysługujących Wykonawcy w stosunku do Zamawiającego z tytułu zawarcia i wykonywania umowy może nastąpić jedynie za uprzednią zgodą Zamawiającego wyrażoną w formie pisemnej zastrzeżonej pod rygorem nieważności.</w:t>
      </w:r>
    </w:p>
    <w:p w14:paraId="6875055C" w14:textId="77777777" w:rsidR="00681F7F" w:rsidRPr="00D440F3" w:rsidRDefault="00681F7F" w:rsidP="00681F7F">
      <w:pPr>
        <w:pStyle w:val="NormalnyWeb"/>
        <w:numPr>
          <w:ilvl w:val="0"/>
          <w:numId w:val="11"/>
        </w:numPr>
        <w:spacing w:line="276" w:lineRule="auto"/>
        <w:ind w:left="284" w:hanging="284"/>
        <w:contextualSpacing/>
        <w:jc w:val="both"/>
        <w:rPr>
          <w:rFonts w:ascii="Arial" w:hAnsi="Arial" w:cs="Arial"/>
          <w:color w:val="222222"/>
          <w:sz w:val="20"/>
          <w:szCs w:val="20"/>
        </w:rPr>
      </w:pPr>
      <w:r w:rsidRPr="00D440F3">
        <w:rPr>
          <w:rFonts w:ascii="Arial" w:hAnsi="Arial" w:cs="Arial"/>
          <w:color w:val="222222"/>
          <w:sz w:val="20"/>
          <w:szCs w:val="20"/>
        </w:rPr>
        <w:t>W przypadku powstania sporów na podstawie niniejszej umowy lub związanych z jej treścią, Strony w pierwszej kolejności dołożą wszelkich możliwych starań w celu dojścia do porozumienia w drodze negocjacji. Na wypadek nierozstrzygnięcia sporu w drodze negocjacji, spory mogące wyniknąć w związku z realizacją niniejszej umowy Strony poddają jurysdykcji sądów polskich oraz pod rozstrzygnięcie Sądu właściwego miejscowo dla siedziby Zamawiającego.</w:t>
      </w:r>
    </w:p>
    <w:p w14:paraId="6C5B87E4" w14:textId="77777777" w:rsidR="00681F7F" w:rsidRDefault="00681F7F" w:rsidP="00681F7F">
      <w:pPr>
        <w:pStyle w:val="NormalnyWeb"/>
        <w:numPr>
          <w:ilvl w:val="0"/>
          <w:numId w:val="11"/>
        </w:numPr>
        <w:spacing w:line="276" w:lineRule="auto"/>
        <w:ind w:left="284" w:hanging="284"/>
        <w:contextualSpacing/>
        <w:jc w:val="both"/>
        <w:rPr>
          <w:rFonts w:ascii="Arial" w:hAnsi="Arial" w:cs="Arial"/>
          <w:color w:val="222222"/>
          <w:sz w:val="20"/>
          <w:szCs w:val="20"/>
        </w:rPr>
      </w:pPr>
      <w:r w:rsidRPr="00D440F3">
        <w:rPr>
          <w:rFonts w:ascii="Arial" w:hAnsi="Arial" w:cs="Arial"/>
          <w:color w:val="222222"/>
          <w:sz w:val="20"/>
          <w:szCs w:val="20"/>
        </w:rPr>
        <w:t>W sprawach nieuregulowanych postanowieniami niniejszej umowy zastosowanie mieć będą obowiązujące przepisy prawa polskiego, w szczególności Kodeksu Cywilnego.</w:t>
      </w:r>
    </w:p>
    <w:p w14:paraId="0E791E22" w14:textId="77777777" w:rsidR="00681F7F" w:rsidRPr="00BD300A" w:rsidRDefault="00681F7F" w:rsidP="00681F7F">
      <w:pPr>
        <w:pStyle w:val="NormalnyWeb"/>
        <w:numPr>
          <w:ilvl w:val="0"/>
          <w:numId w:val="11"/>
        </w:numPr>
        <w:spacing w:line="276" w:lineRule="auto"/>
        <w:ind w:left="284" w:hanging="284"/>
        <w:contextualSpacing/>
        <w:jc w:val="both"/>
        <w:rPr>
          <w:rFonts w:ascii="Arial" w:hAnsi="Arial" w:cs="Arial"/>
          <w:color w:val="222222"/>
          <w:sz w:val="20"/>
          <w:szCs w:val="20"/>
        </w:rPr>
      </w:pPr>
      <w:r w:rsidRPr="00BD300A">
        <w:rPr>
          <w:rFonts w:ascii="Arial" w:hAnsi="Arial" w:cs="Arial"/>
          <w:color w:val="222222"/>
          <w:sz w:val="20"/>
          <w:szCs w:val="20"/>
        </w:rPr>
        <w:t>Załączniki do umowy stanowią jej integralną część. Załączniki do umowy nie muszą być fizycznie załączone do umowy. Załącznikami do umowy są:</w:t>
      </w:r>
    </w:p>
    <w:p w14:paraId="5785ABD5" w14:textId="77777777" w:rsidR="00681F7F" w:rsidRPr="00D440F3" w:rsidRDefault="00681F7F" w:rsidP="00681F7F">
      <w:pPr>
        <w:pStyle w:val="NormalnyWeb"/>
        <w:spacing w:line="276" w:lineRule="auto"/>
        <w:ind w:left="284"/>
        <w:contextualSpacing/>
        <w:jc w:val="both"/>
        <w:rPr>
          <w:rFonts w:ascii="Arial" w:hAnsi="Arial" w:cs="Arial"/>
          <w:color w:val="222222"/>
          <w:sz w:val="20"/>
          <w:szCs w:val="20"/>
        </w:rPr>
      </w:pPr>
      <w:r w:rsidRPr="00D440F3">
        <w:rPr>
          <w:rFonts w:ascii="Arial" w:hAnsi="Arial" w:cs="Arial"/>
          <w:color w:val="222222"/>
          <w:sz w:val="20"/>
          <w:szCs w:val="20"/>
        </w:rPr>
        <w:t xml:space="preserve">- oferta Wykonawcy (załącznik nr 1). </w:t>
      </w:r>
    </w:p>
    <w:p w14:paraId="3E1DEE09" w14:textId="77777777" w:rsidR="00681F7F" w:rsidRPr="00D440F3" w:rsidRDefault="00681F7F" w:rsidP="00681F7F">
      <w:pPr>
        <w:pStyle w:val="NormalnyWeb"/>
        <w:spacing w:line="276" w:lineRule="auto"/>
        <w:ind w:left="284"/>
        <w:contextualSpacing/>
        <w:jc w:val="both"/>
        <w:rPr>
          <w:rFonts w:ascii="Arial" w:hAnsi="Arial" w:cs="Arial"/>
          <w:color w:val="222222"/>
          <w:sz w:val="20"/>
          <w:szCs w:val="20"/>
        </w:rPr>
      </w:pPr>
      <w:r w:rsidRPr="00D440F3">
        <w:rPr>
          <w:rFonts w:ascii="Arial" w:hAnsi="Arial" w:cs="Arial"/>
          <w:color w:val="222222"/>
          <w:sz w:val="20"/>
          <w:szCs w:val="20"/>
        </w:rPr>
        <w:t>- oświadczenie Wykonawcy o zgodności z zasadą DNSH (załącznik nr 2).</w:t>
      </w:r>
    </w:p>
    <w:p w14:paraId="1D419914" w14:textId="77777777" w:rsidR="00681F7F" w:rsidRPr="00D440F3" w:rsidRDefault="00681F7F" w:rsidP="00681F7F">
      <w:pPr>
        <w:pStyle w:val="NormalnyWeb"/>
        <w:spacing w:line="276" w:lineRule="auto"/>
        <w:ind w:left="284"/>
        <w:contextualSpacing/>
        <w:jc w:val="both"/>
        <w:rPr>
          <w:rFonts w:ascii="Arial" w:hAnsi="Arial" w:cs="Arial"/>
          <w:color w:val="222222"/>
          <w:sz w:val="20"/>
          <w:szCs w:val="20"/>
        </w:rPr>
      </w:pPr>
      <w:r w:rsidRPr="00D440F3">
        <w:rPr>
          <w:rFonts w:ascii="Arial" w:hAnsi="Arial" w:cs="Arial"/>
          <w:color w:val="222222"/>
          <w:sz w:val="20"/>
          <w:szCs w:val="20"/>
        </w:rPr>
        <w:t>- protokół odbioru (załącznik nr 3)</w:t>
      </w:r>
    </w:p>
    <w:p w14:paraId="789A4484" w14:textId="77777777" w:rsidR="00681F7F" w:rsidRDefault="00681F7F" w:rsidP="00681F7F">
      <w:pPr>
        <w:pStyle w:val="NormalnyWeb"/>
        <w:spacing w:line="276" w:lineRule="auto"/>
        <w:ind w:left="284"/>
        <w:contextualSpacing/>
        <w:jc w:val="both"/>
        <w:rPr>
          <w:rFonts w:ascii="Arial" w:hAnsi="Arial" w:cs="Arial"/>
          <w:color w:val="222222"/>
          <w:sz w:val="20"/>
          <w:szCs w:val="20"/>
        </w:rPr>
      </w:pPr>
      <w:r w:rsidRPr="00D440F3">
        <w:rPr>
          <w:rFonts w:ascii="Arial" w:hAnsi="Arial" w:cs="Arial"/>
          <w:color w:val="222222"/>
          <w:sz w:val="20"/>
          <w:szCs w:val="20"/>
        </w:rPr>
        <w:t>- zapytanie ofertowe wraz z załącznikami (załącznik nr 4)</w:t>
      </w:r>
    </w:p>
    <w:p w14:paraId="51437B41" w14:textId="77777777" w:rsidR="00681F7F" w:rsidRDefault="00681F7F" w:rsidP="00681F7F">
      <w:pPr>
        <w:pStyle w:val="NormalnyWeb"/>
        <w:spacing w:line="276" w:lineRule="auto"/>
        <w:contextualSpacing/>
        <w:jc w:val="both"/>
        <w:rPr>
          <w:rFonts w:ascii="Arial" w:hAnsi="Arial" w:cs="Arial"/>
          <w:color w:val="222222"/>
          <w:sz w:val="20"/>
          <w:szCs w:val="20"/>
        </w:rPr>
      </w:pPr>
      <w:r>
        <w:rPr>
          <w:rFonts w:ascii="Arial" w:hAnsi="Arial" w:cs="Arial"/>
          <w:color w:val="222222"/>
          <w:sz w:val="20"/>
          <w:szCs w:val="20"/>
        </w:rPr>
        <w:t xml:space="preserve">9. </w:t>
      </w:r>
      <w:r w:rsidRPr="00D440F3">
        <w:rPr>
          <w:rFonts w:ascii="Arial" w:hAnsi="Arial" w:cs="Arial"/>
          <w:color w:val="222222"/>
          <w:sz w:val="20"/>
          <w:szCs w:val="20"/>
        </w:rPr>
        <w:t>Umowę sporządzono w dwóch jednobrzmiących egzemplarzach, po jednym dla każdej ze Stron.</w:t>
      </w:r>
    </w:p>
    <w:p w14:paraId="24DC5DD5" w14:textId="77777777" w:rsidR="00681F7F" w:rsidRDefault="00681F7F" w:rsidP="00681F7F">
      <w:pPr>
        <w:pStyle w:val="NormalnyWeb"/>
        <w:spacing w:line="276" w:lineRule="auto"/>
        <w:contextualSpacing/>
        <w:jc w:val="both"/>
        <w:rPr>
          <w:rFonts w:ascii="Arial" w:hAnsi="Arial" w:cs="Arial"/>
          <w:color w:val="222222"/>
          <w:sz w:val="20"/>
          <w:szCs w:val="20"/>
        </w:rPr>
      </w:pPr>
      <w:r>
        <w:rPr>
          <w:rFonts w:ascii="Arial" w:hAnsi="Arial" w:cs="Arial"/>
          <w:color w:val="222222"/>
          <w:sz w:val="20"/>
          <w:szCs w:val="20"/>
        </w:rPr>
        <w:t xml:space="preserve">10. </w:t>
      </w:r>
      <w:r w:rsidRPr="00D440F3">
        <w:rPr>
          <w:rFonts w:ascii="Arial" w:hAnsi="Arial" w:cs="Arial"/>
          <w:color w:val="222222"/>
          <w:sz w:val="20"/>
          <w:szCs w:val="20"/>
        </w:rPr>
        <w:t>Umowa może być podpisana w formie papierowej (własnoręczny podpis) lub w formie elektronicznej przy użyciu kwalifikowanego podpisu elektronicznego. Każda z tych form będzie uznana przez Strony za równoważną i wiążącą.</w:t>
      </w:r>
    </w:p>
    <w:p w14:paraId="35087977" w14:textId="77777777" w:rsidR="00681F7F" w:rsidRPr="00D440F3" w:rsidRDefault="00681F7F" w:rsidP="00681F7F">
      <w:pPr>
        <w:pStyle w:val="NormalnyWeb"/>
        <w:spacing w:line="276" w:lineRule="auto"/>
        <w:contextualSpacing/>
        <w:jc w:val="both"/>
        <w:rPr>
          <w:rFonts w:ascii="Arial" w:hAnsi="Arial" w:cs="Arial"/>
          <w:color w:val="222222"/>
          <w:sz w:val="20"/>
          <w:szCs w:val="20"/>
        </w:rPr>
      </w:pPr>
      <w:r>
        <w:rPr>
          <w:rFonts w:ascii="Arial" w:hAnsi="Arial" w:cs="Arial"/>
          <w:color w:val="222222"/>
          <w:sz w:val="20"/>
          <w:szCs w:val="20"/>
        </w:rPr>
        <w:t xml:space="preserve">11. </w:t>
      </w:r>
      <w:r w:rsidRPr="00D440F3">
        <w:rPr>
          <w:rFonts w:ascii="Arial" w:hAnsi="Arial" w:cs="Arial"/>
          <w:color w:val="222222"/>
          <w:sz w:val="20"/>
          <w:szCs w:val="20"/>
        </w:rPr>
        <w:t>Umowa wchodzi w życie z dniem jej podpisania w formie ustalonej przez Strony, w dacie złożenia podpisu przez ostatnią z nich.</w:t>
      </w:r>
    </w:p>
    <w:p w14:paraId="21288FD7" w14:textId="77777777" w:rsidR="00681F7F" w:rsidRPr="00D440F3" w:rsidRDefault="00681F7F" w:rsidP="00681F7F">
      <w:pPr>
        <w:tabs>
          <w:tab w:val="left" w:pos="964"/>
        </w:tabs>
        <w:rPr>
          <w:rFonts w:ascii="Arial" w:hAnsi="Arial" w:cs="Arial"/>
          <w:sz w:val="20"/>
          <w:szCs w:val="20"/>
        </w:rPr>
      </w:pPr>
      <w:r w:rsidRPr="00D440F3">
        <w:rPr>
          <w:rFonts w:ascii="Arial" w:hAnsi="Arial" w:cs="Arial"/>
          <w:b/>
          <w:sz w:val="20"/>
          <w:szCs w:val="20"/>
        </w:rPr>
        <w:tab/>
        <w:t xml:space="preserve">WYKONAWCA                                                         </w:t>
      </w:r>
      <w:r w:rsidRPr="00D440F3">
        <w:rPr>
          <w:rFonts w:ascii="Arial" w:hAnsi="Arial" w:cs="Arial"/>
          <w:b/>
          <w:sz w:val="20"/>
          <w:szCs w:val="20"/>
        </w:rPr>
        <w:tab/>
      </w:r>
      <w:r w:rsidRPr="00D440F3">
        <w:rPr>
          <w:rFonts w:ascii="Arial" w:hAnsi="Arial" w:cs="Arial"/>
          <w:b/>
          <w:sz w:val="20"/>
          <w:szCs w:val="20"/>
        </w:rPr>
        <w:tab/>
        <w:t>ZAMAWIAJĄCY</w:t>
      </w:r>
    </w:p>
    <w:p w14:paraId="2C22FB21" w14:textId="77777777" w:rsidR="00681F7F" w:rsidRPr="00D440F3" w:rsidRDefault="00681F7F" w:rsidP="00681F7F">
      <w:pPr>
        <w:pStyle w:val="Akapitzlist"/>
        <w:spacing w:line="240" w:lineRule="auto"/>
        <w:ind w:left="0"/>
        <w:jc w:val="both"/>
        <w:rPr>
          <w:rFonts w:ascii="Arial" w:hAnsi="Arial" w:cs="Arial"/>
          <w:sz w:val="20"/>
          <w:szCs w:val="20"/>
        </w:rPr>
      </w:pPr>
    </w:p>
    <w:p w14:paraId="624A7033" w14:textId="77777777" w:rsidR="004631DB" w:rsidRDefault="004631DB"/>
    <w:sectPr w:rsidR="004631DB" w:rsidSect="00681F7F">
      <w:headerReference w:type="default" r:id="rId6"/>
      <w:footerReference w:type="default" r:id="rId7"/>
      <w:pgSz w:w="11906" w:h="16838"/>
      <w:pgMar w:top="1417" w:right="1417" w:bottom="1417" w:left="1417" w:header="708" w:footer="708" w:gutter="0"/>
      <w:cols w:space="708"/>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MS-Bold">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A80EF" w14:textId="77777777" w:rsidR="00681F7F" w:rsidRDefault="00681F7F">
    <w:pPr>
      <w:pStyle w:val="Stopka"/>
      <w:jc w:val="right"/>
    </w:pPr>
    <w:r>
      <w:fldChar w:fldCharType="begin"/>
    </w:r>
    <w:r>
      <w:instrText>PAGE   \* MERGEFORMAT</w:instrText>
    </w:r>
    <w:r>
      <w:fldChar w:fldCharType="separate"/>
    </w:r>
    <w:r>
      <w:t>2</w:t>
    </w:r>
    <w:r>
      <w:fldChar w:fldCharType="end"/>
    </w:r>
  </w:p>
  <w:p w14:paraId="3391044D" w14:textId="77777777" w:rsidR="00681F7F" w:rsidRDefault="00681F7F">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FE934" w14:textId="6442AEAA" w:rsidR="00681F7F" w:rsidRDefault="00681F7F">
    <w:pPr>
      <w:pStyle w:val="Nagwek"/>
    </w:pPr>
    <w:r w:rsidRPr="00DF2DD8">
      <w:rPr>
        <w:noProof/>
        <w:lang w:val="de-DE" w:eastAsia="de-DE"/>
      </w:rPr>
      <w:drawing>
        <wp:inline distT="0" distB="0" distL="0" distR="0" wp14:anchorId="5508FA87" wp14:editId="60241B93">
          <wp:extent cx="5760720" cy="568325"/>
          <wp:effectExtent l="0" t="0" r="0" b="3175"/>
          <wp:docPr id="15656693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8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4BE7C6E"/>
    <w:name w:val="WW8Num2"/>
    <w:lvl w:ilvl="0">
      <w:start w:val="10"/>
      <w:numFmt w:val="decimal"/>
      <w:lvlText w:val="%1."/>
      <w:lvlJc w:val="left"/>
      <w:pPr>
        <w:tabs>
          <w:tab w:val="num" w:pos="-502"/>
        </w:tabs>
        <w:ind w:left="0" w:hanging="360"/>
      </w:pPr>
      <w:rPr>
        <w:rFonts w:ascii="Times New Roman" w:eastAsia="Palatino Linotype" w:hAnsi="Times New Roman" w:cs="Times New Roman"/>
        <w:bCs/>
        <w:strike w:val="0"/>
        <w:dstrike w:val="0"/>
        <w:color w:val="000000"/>
        <w:sz w:val="24"/>
        <w:szCs w:val="24"/>
      </w:rPr>
    </w:lvl>
    <w:lvl w:ilvl="1">
      <w:start w:val="1"/>
      <w:numFmt w:val="decimal"/>
      <w:lvlText w:val="%2."/>
      <w:lvlJc w:val="left"/>
      <w:pPr>
        <w:ind w:left="360" w:hanging="360"/>
      </w:pPr>
    </w:lvl>
    <w:lvl w:ilvl="2">
      <w:start w:val="1"/>
      <w:numFmt w:val="lowerRoman"/>
      <w:lvlText w:val="%3."/>
      <w:lvlJc w:val="right"/>
      <w:pPr>
        <w:tabs>
          <w:tab w:val="num" w:pos="-360"/>
        </w:tabs>
        <w:ind w:left="1440" w:hanging="180"/>
      </w:pPr>
    </w:lvl>
    <w:lvl w:ilvl="3">
      <w:start w:val="1"/>
      <w:numFmt w:val="decimal"/>
      <w:lvlText w:val="%4."/>
      <w:lvlJc w:val="left"/>
      <w:pPr>
        <w:tabs>
          <w:tab w:val="num" w:pos="-360"/>
        </w:tabs>
        <w:ind w:left="2160" w:hanging="360"/>
      </w:pPr>
    </w:lvl>
    <w:lvl w:ilvl="4">
      <w:start w:val="1"/>
      <w:numFmt w:val="lowerLetter"/>
      <w:lvlText w:val="%5."/>
      <w:lvlJc w:val="left"/>
      <w:pPr>
        <w:tabs>
          <w:tab w:val="num" w:pos="-360"/>
        </w:tabs>
        <w:ind w:left="2880" w:hanging="360"/>
      </w:pPr>
    </w:lvl>
    <w:lvl w:ilvl="5">
      <w:start w:val="1"/>
      <w:numFmt w:val="lowerRoman"/>
      <w:lvlText w:val="%6."/>
      <w:lvlJc w:val="right"/>
      <w:pPr>
        <w:tabs>
          <w:tab w:val="num" w:pos="-360"/>
        </w:tabs>
        <w:ind w:left="3600" w:hanging="180"/>
      </w:pPr>
    </w:lvl>
    <w:lvl w:ilvl="6">
      <w:start w:val="1"/>
      <w:numFmt w:val="decimal"/>
      <w:lvlText w:val="%7."/>
      <w:lvlJc w:val="left"/>
      <w:pPr>
        <w:tabs>
          <w:tab w:val="num" w:pos="-360"/>
        </w:tabs>
        <w:ind w:left="4320" w:hanging="360"/>
      </w:pPr>
    </w:lvl>
    <w:lvl w:ilvl="7">
      <w:start w:val="1"/>
      <w:numFmt w:val="lowerLetter"/>
      <w:lvlText w:val="%8."/>
      <w:lvlJc w:val="left"/>
      <w:pPr>
        <w:tabs>
          <w:tab w:val="num" w:pos="-360"/>
        </w:tabs>
        <w:ind w:left="5040" w:hanging="360"/>
      </w:pPr>
    </w:lvl>
    <w:lvl w:ilvl="8">
      <w:start w:val="1"/>
      <w:numFmt w:val="lowerRoman"/>
      <w:lvlText w:val="%9."/>
      <w:lvlJc w:val="right"/>
      <w:pPr>
        <w:tabs>
          <w:tab w:val="num" w:pos="-360"/>
        </w:tabs>
        <w:ind w:left="5760" w:hanging="180"/>
      </w:pPr>
    </w:lvl>
  </w:abstractNum>
  <w:abstractNum w:abstractNumId="1" w15:restartNumberingAfterBreak="0">
    <w:nsid w:val="00000002"/>
    <w:multiLevelType w:val="multilevel"/>
    <w:tmpl w:val="FA2277F0"/>
    <w:name w:val="WW8Num17"/>
    <w:lvl w:ilvl="0">
      <w:start w:val="1"/>
      <w:numFmt w:val="decimal"/>
      <w:lvlText w:val="%1."/>
      <w:lvlJc w:val="left"/>
      <w:pPr>
        <w:tabs>
          <w:tab w:val="num" w:pos="720"/>
        </w:tabs>
        <w:ind w:left="720" w:hanging="360"/>
      </w:pPr>
      <w:rPr>
        <w:b w:val="0"/>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3"/>
    <w:multiLevelType w:val="singleLevel"/>
    <w:tmpl w:val="00000013"/>
    <w:name w:val="WW8Num46"/>
    <w:lvl w:ilvl="0">
      <w:start w:val="1"/>
      <w:numFmt w:val="decimal"/>
      <w:lvlText w:val="%1)"/>
      <w:lvlJc w:val="left"/>
      <w:pPr>
        <w:tabs>
          <w:tab w:val="num" w:pos="0"/>
        </w:tabs>
        <w:ind w:left="1080" w:hanging="360"/>
      </w:pPr>
      <w:rPr>
        <w:rFonts w:ascii="Times New Roman" w:eastAsia="Batang" w:hAnsi="Times New Roman" w:cs="Times New Roman"/>
        <w:sz w:val="24"/>
        <w:szCs w:val="24"/>
        <w:lang w:val="pl-PL"/>
      </w:rPr>
    </w:lvl>
  </w:abstractNum>
  <w:abstractNum w:abstractNumId="3" w15:restartNumberingAfterBreak="0">
    <w:nsid w:val="0C1A00F2"/>
    <w:multiLevelType w:val="hybridMultilevel"/>
    <w:tmpl w:val="23FCC8B4"/>
    <w:lvl w:ilvl="0" w:tplc="354CF0C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D86B44"/>
    <w:multiLevelType w:val="hybridMultilevel"/>
    <w:tmpl w:val="D2941CF4"/>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FF4E73"/>
    <w:multiLevelType w:val="hybridMultilevel"/>
    <w:tmpl w:val="DA00D274"/>
    <w:lvl w:ilvl="0" w:tplc="B65C99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B782B2C"/>
    <w:multiLevelType w:val="hybridMultilevel"/>
    <w:tmpl w:val="DF6028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167CFE"/>
    <w:multiLevelType w:val="hybridMultilevel"/>
    <w:tmpl w:val="EAA2EAF0"/>
    <w:lvl w:ilvl="0" w:tplc="D8B675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5C007F0"/>
    <w:multiLevelType w:val="hybridMultilevel"/>
    <w:tmpl w:val="2DA80910"/>
    <w:lvl w:ilvl="0" w:tplc="22E4D7E8">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651DAC"/>
    <w:multiLevelType w:val="hybridMultilevel"/>
    <w:tmpl w:val="E12AB624"/>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F100D00"/>
    <w:multiLevelType w:val="multilevel"/>
    <w:tmpl w:val="B052F0D4"/>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11" w15:restartNumberingAfterBreak="0">
    <w:nsid w:val="74F41476"/>
    <w:multiLevelType w:val="hybridMultilevel"/>
    <w:tmpl w:val="23F6116C"/>
    <w:lvl w:ilvl="0" w:tplc="261C870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5D702B8"/>
    <w:multiLevelType w:val="hybridMultilevel"/>
    <w:tmpl w:val="7100AA90"/>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7960E49"/>
    <w:multiLevelType w:val="hybridMultilevel"/>
    <w:tmpl w:val="A8AA225A"/>
    <w:lvl w:ilvl="0" w:tplc="8142696A">
      <w:start w:val="1"/>
      <w:numFmt w:val="lowerLetter"/>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601761862">
    <w:abstractNumId w:val="0"/>
  </w:num>
  <w:num w:numId="2" w16cid:durableId="921795577">
    <w:abstractNumId w:val="1"/>
  </w:num>
  <w:num w:numId="3" w16cid:durableId="1173377419">
    <w:abstractNumId w:val="2"/>
  </w:num>
  <w:num w:numId="4" w16cid:durableId="2045061873">
    <w:abstractNumId w:val="3"/>
  </w:num>
  <w:num w:numId="5" w16cid:durableId="675696304">
    <w:abstractNumId w:val="10"/>
  </w:num>
  <w:num w:numId="6" w16cid:durableId="1807047791">
    <w:abstractNumId w:val="6"/>
  </w:num>
  <w:num w:numId="7" w16cid:durableId="1374427650">
    <w:abstractNumId w:val="12"/>
  </w:num>
  <w:num w:numId="8" w16cid:durableId="1021131043">
    <w:abstractNumId w:val="4"/>
  </w:num>
  <w:num w:numId="9" w16cid:durableId="577860747">
    <w:abstractNumId w:val="7"/>
  </w:num>
  <w:num w:numId="10" w16cid:durableId="1154679565">
    <w:abstractNumId w:val="5"/>
  </w:num>
  <w:num w:numId="11" w16cid:durableId="1817646236">
    <w:abstractNumId w:val="9"/>
  </w:num>
  <w:num w:numId="12" w16cid:durableId="1351030230">
    <w:abstractNumId w:val="11"/>
  </w:num>
  <w:num w:numId="13" w16cid:durableId="37096968">
    <w:abstractNumId w:val="13"/>
  </w:num>
  <w:num w:numId="14" w16cid:durableId="13696493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F7F"/>
    <w:rsid w:val="004631DB"/>
    <w:rsid w:val="00681F7F"/>
    <w:rsid w:val="00937BA7"/>
    <w:rsid w:val="00E01B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D9FC"/>
  <w15:chartTrackingRefBased/>
  <w15:docId w15:val="{7731CAE7-A380-4AF4-BF31-E1234B50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1F7F"/>
    <w:pPr>
      <w:suppressAutoHyphens/>
      <w:spacing w:after="200" w:line="276" w:lineRule="auto"/>
    </w:pPr>
    <w:rPr>
      <w:rFonts w:ascii="Calibri" w:eastAsia="Calibri" w:hAnsi="Calibri" w:cs="Calibri"/>
      <w:kern w:val="0"/>
      <w:sz w:val="22"/>
      <w:szCs w:val="22"/>
      <w:lang w:eastAsia="ar-SA"/>
      <w14:ligatures w14:val="none"/>
    </w:rPr>
  </w:style>
  <w:style w:type="paragraph" w:styleId="Nagwek1">
    <w:name w:val="heading 1"/>
    <w:basedOn w:val="Normalny"/>
    <w:next w:val="Normalny"/>
    <w:link w:val="Nagwek1Znak"/>
    <w:uiPriority w:val="9"/>
    <w:qFormat/>
    <w:rsid w:val="00681F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81F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81F7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81F7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81F7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81F7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1F7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1F7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1F7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1F7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81F7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81F7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81F7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81F7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81F7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1F7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1F7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1F7F"/>
    <w:rPr>
      <w:rFonts w:eastAsiaTheme="majorEastAsia" w:cstheme="majorBidi"/>
      <w:color w:val="272727" w:themeColor="text1" w:themeTint="D8"/>
    </w:rPr>
  </w:style>
  <w:style w:type="paragraph" w:styleId="Tytu">
    <w:name w:val="Title"/>
    <w:basedOn w:val="Normalny"/>
    <w:next w:val="Normalny"/>
    <w:link w:val="TytuZnak"/>
    <w:uiPriority w:val="10"/>
    <w:qFormat/>
    <w:rsid w:val="00681F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1F7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1F7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1F7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1F7F"/>
    <w:pPr>
      <w:spacing w:before="160"/>
      <w:jc w:val="center"/>
    </w:pPr>
    <w:rPr>
      <w:i/>
      <w:iCs/>
      <w:color w:val="404040" w:themeColor="text1" w:themeTint="BF"/>
    </w:rPr>
  </w:style>
  <w:style w:type="character" w:customStyle="1" w:styleId="CytatZnak">
    <w:name w:val="Cytat Znak"/>
    <w:basedOn w:val="Domylnaczcionkaakapitu"/>
    <w:link w:val="Cytat"/>
    <w:uiPriority w:val="29"/>
    <w:rsid w:val="00681F7F"/>
    <w:rPr>
      <w:i/>
      <w:iCs/>
      <w:color w:val="404040" w:themeColor="text1" w:themeTint="BF"/>
    </w:rPr>
  </w:style>
  <w:style w:type="paragraph" w:styleId="Akapitzlist">
    <w:name w:val="List Paragraph"/>
    <w:aliases w:val="Numerowanie,Akapit z listą BS,Kolorowa lista — akcent 11"/>
    <w:basedOn w:val="Normalny"/>
    <w:uiPriority w:val="34"/>
    <w:qFormat/>
    <w:rsid w:val="00681F7F"/>
    <w:pPr>
      <w:ind w:left="720"/>
      <w:contextualSpacing/>
    </w:pPr>
  </w:style>
  <w:style w:type="character" w:styleId="Wyrnienieintensywne">
    <w:name w:val="Intense Emphasis"/>
    <w:basedOn w:val="Domylnaczcionkaakapitu"/>
    <w:uiPriority w:val="21"/>
    <w:qFormat/>
    <w:rsid w:val="00681F7F"/>
    <w:rPr>
      <w:i/>
      <w:iCs/>
      <w:color w:val="0F4761" w:themeColor="accent1" w:themeShade="BF"/>
    </w:rPr>
  </w:style>
  <w:style w:type="paragraph" w:styleId="Cytatintensywny">
    <w:name w:val="Intense Quote"/>
    <w:basedOn w:val="Normalny"/>
    <w:next w:val="Normalny"/>
    <w:link w:val="CytatintensywnyZnak"/>
    <w:uiPriority w:val="30"/>
    <w:qFormat/>
    <w:rsid w:val="00681F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81F7F"/>
    <w:rPr>
      <w:i/>
      <w:iCs/>
      <w:color w:val="0F4761" w:themeColor="accent1" w:themeShade="BF"/>
    </w:rPr>
  </w:style>
  <w:style w:type="character" w:styleId="Odwoanieintensywne">
    <w:name w:val="Intense Reference"/>
    <w:basedOn w:val="Domylnaczcionkaakapitu"/>
    <w:uiPriority w:val="32"/>
    <w:qFormat/>
    <w:rsid w:val="00681F7F"/>
    <w:rPr>
      <w:b/>
      <w:bCs/>
      <w:smallCaps/>
      <w:color w:val="0F4761" w:themeColor="accent1" w:themeShade="BF"/>
      <w:spacing w:val="5"/>
    </w:rPr>
  </w:style>
  <w:style w:type="character" w:styleId="Hipercze">
    <w:name w:val="Hyperlink"/>
    <w:rsid w:val="00681F7F"/>
    <w:rPr>
      <w:strike w:val="0"/>
      <w:dstrike w:val="0"/>
      <w:color w:val="115544"/>
      <w:u w:val="none"/>
      <w:shd w:val="clear" w:color="auto" w:fill="auto"/>
    </w:rPr>
  </w:style>
  <w:style w:type="paragraph" w:styleId="NormalnyWeb">
    <w:name w:val="Normal (Web)"/>
    <w:basedOn w:val="Normalny"/>
    <w:uiPriority w:val="99"/>
    <w:rsid w:val="00681F7F"/>
    <w:pPr>
      <w:suppressAutoHyphens w:val="0"/>
      <w:spacing w:before="280" w:after="119" w:line="240" w:lineRule="auto"/>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681F7F"/>
    <w:pPr>
      <w:tabs>
        <w:tab w:val="center" w:pos="4536"/>
        <w:tab w:val="right" w:pos="9072"/>
      </w:tabs>
    </w:pPr>
  </w:style>
  <w:style w:type="character" w:customStyle="1" w:styleId="NagwekZnak">
    <w:name w:val="Nagłówek Znak"/>
    <w:basedOn w:val="Domylnaczcionkaakapitu"/>
    <w:link w:val="Nagwek"/>
    <w:uiPriority w:val="99"/>
    <w:rsid w:val="00681F7F"/>
    <w:rPr>
      <w:rFonts w:ascii="Calibri" w:eastAsia="Calibri" w:hAnsi="Calibri" w:cs="Calibri"/>
      <w:kern w:val="0"/>
      <w:sz w:val="22"/>
      <w:szCs w:val="22"/>
      <w:lang w:eastAsia="ar-SA"/>
      <w14:ligatures w14:val="none"/>
    </w:rPr>
  </w:style>
  <w:style w:type="paragraph" w:styleId="Stopka">
    <w:name w:val="footer"/>
    <w:basedOn w:val="Normalny"/>
    <w:link w:val="StopkaZnak"/>
    <w:uiPriority w:val="99"/>
    <w:unhideWhenUsed/>
    <w:rsid w:val="00681F7F"/>
    <w:pPr>
      <w:tabs>
        <w:tab w:val="center" w:pos="4536"/>
        <w:tab w:val="right" w:pos="9072"/>
      </w:tabs>
    </w:pPr>
  </w:style>
  <w:style w:type="character" w:customStyle="1" w:styleId="StopkaZnak">
    <w:name w:val="Stopka Znak"/>
    <w:basedOn w:val="Domylnaczcionkaakapitu"/>
    <w:link w:val="Stopka"/>
    <w:uiPriority w:val="99"/>
    <w:rsid w:val="00681F7F"/>
    <w:rPr>
      <w:rFonts w:ascii="Calibri" w:eastAsia="Calibri" w:hAnsi="Calibri" w:cs="Calibri"/>
      <w:kern w:val="0"/>
      <w:sz w:val="22"/>
      <w:szCs w:val="22"/>
      <w:lang w:eastAsia="ar-SA"/>
      <w14:ligatures w14:val="none"/>
    </w:rPr>
  </w:style>
  <w:style w:type="paragraph" w:customStyle="1" w:styleId="ListParagraph1">
    <w:name w:val="List Paragraph1"/>
    <w:basedOn w:val="Normalny"/>
    <w:rsid w:val="00681F7F"/>
    <w:pPr>
      <w:tabs>
        <w:tab w:val="left" w:pos="708"/>
      </w:tabs>
      <w:suppressAutoHyphens w:val="0"/>
      <w:ind w:left="720"/>
    </w:pPr>
    <w:rPr>
      <w:rFonts w:eastAsia="SimSun"/>
      <w:color w:val="00000A"/>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bohdan.kupczak@grupascarlett.p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3544</Words>
  <Characters>21268</Characters>
  <Application>Microsoft Office Word</Application>
  <DocSecurity>0</DocSecurity>
  <Lines>177</Lines>
  <Paragraphs>49</Paragraphs>
  <ScaleCrop>false</ScaleCrop>
  <Company/>
  <LinksUpToDate>false</LinksUpToDate>
  <CharactersWithSpaces>24763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Kisiel</dc:creator>
  <cp:keywords/>
  <dc:description/>
  <cp:lastModifiedBy>Barbara Kisiel</cp:lastModifiedBy>
  <cp:revision>1</cp:revision>
  <dcterms:created xsi:type="dcterms:W3CDTF">2025-11-28T14:17:00Z</dcterms:created>
  <dcterms:modified xsi:type="dcterms:W3CDTF">2025-11-28T14:18:00Z</dcterms:modified>
</cp:coreProperties>
</file>